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DA" w:rsidRPr="005E2D0A" w:rsidRDefault="008544DA" w:rsidP="004A6349">
      <w:pPr>
        <w:spacing w:line="540" w:lineRule="exact"/>
        <w:rPr>
          <w:rFonts w:ascii="仿宋_GB2312" w:eastAsia="仿宋_GB2312" w:hAnsi="黑体"/>
          <w:sz w:val="32"/>
          <w:szCs w:val="32"/>
        </w:rPr>
      </w:pPr>
      <w:r w:rsidRPr="005E2D0A">
        <w:rPr>
          <w:rFonts w:ascii="仿宋_GB2312" w:eastAsia="仿宋_GB2312" w:hAnsi="黑体" w:hint="eastAsia"/>
          <w:sz w:val="32"/>
          <w:szCs w:val="32"/>
        </w:rPr>
        <w:t>附件</w:t>
      </w:r>
      <w:r w:rsidR="00897CB4" w:rsidRPr="005E2D0A">
        <w:rPr>
          <w:rFonts w:ascii="仿宋_GB2312" w:eastAsia="仿宋_GB2312" w:hAnsi="黑体" w:hint="eastAsia"/>
          <w:sz w:val="32"/>
          <w:szCs w:val="32"/>
        </w:rPr>
        <w:t>1</w:t>
      </w:r>
      <w:r w:rsidR="001E0B74" w:rsidRPr="005E2D0A">
        <w:rPr>
          <w:rFonts w:ascii="仿宋_GB2312" w:eastAsia="仿宋_GB2312" w:hAnsi="黑体" w:hint="eastAsia"/>
          <w:sz w:val="32"/>
          <w:szCs w:val="32"/>
        </w:rPr>
        <w:t>:</w:t>
      </w:r>
    </w:p>
    <w:p w:rsidR="001940C9" w:rsidRPr="005E2D0A" w:rsidRDefault="001940C9" w:rsidP="004A6349">
      <w:pPr>
        <w:adjustRightInd w:val="0"/>
        <w:snapToGrid w:val="0"/>
        <w:spacing w:line="540" w:lineRule="exact"/>
        <w:rPr>
          <w:rFonts w:eastAsia="方正小标宋简体"/>
          <w:sz w:val="32"/>
          <w:szCs w:val="32"/>
        </w:rPr>
      </w:pPr>
    </w:p>
    <w:p w:rsidR="00E87830" w:rsidRPr="005E2D0A" w:rsidRDefault="00B8179D" w:rsidP="00935423">
      <w:pPr>
        <w:adjustRightInd w:val="0"/>
        <w:snapToGrid w:val="0"/>
        <w:spacing w:line="560" w:lineRule="exact"/>
        <w:jc w:val="center"/>
        <w:rPr>
          <w:rFonts w:ascii="方正小标宋简体" w:eastAsia="方正小标宋简体"/>
          <w:sz w:val="44"/>
          <w:szCs w:val="44"/>
        </w:rPr>
      </w:pPr>
      <w:r w:rsidRPr="005E2D0A">
        <w:rPr>
          <w:rFonts w:ascii="方正小标宋简体" w:eastAsia="方正小标宋简体"/>
          <w:sz w:val="44"/>
          <w:szCs w:val="44"/>
        </w:rPr>
        <w:t>201</w:t>
      </w:r>
      <w:r w:rsidRPr="005E2D0A">
        <w:rPr>
          <w:rFonts w:ascii="方正小标宋简体" w:eastAsia="方正小标宋简体" w:hint="eastAsia"/>
          <w:sz w:val="44"/>
          <w:szCs w:val="44"/>
        </w:rPr>
        <w:t>9</w:t>
      </w:r>
      <w:r w:rsidRPr="005E2D0A">
        <w:rPr>
          <w:rFonts w:ascii="方正小标宋简体" w:eastAsia="方正小标宋简体"/>
          <w:sz w:val="44"/>
          <w:szCs w:val="44"/>
        </w:rPr>
        <w:t>年</w:t>
      </w:r>
      <w:r w:rsidR="002E3BDE" w:rsidRPr="005E2D0A">
        <w:rPr>
          <w:rFonts w:ascii="方正小标宋简体" w:eastAsia="方正小标宋简体" w:hint="eastAsia"/>
          <w:sz w:val="44"/>
          <w:szCs w:val="44"/>
        </w:rPr>
        <w:t>度</w:t>
      </w:r>
      <w:r w:rsidRPr="005E2D0A">
        <w:rPr>
          <w:rFonts w:ascii="方正小标宋简体" w:eastAsia="方正小标宋简体"/>
          <w:sz w:val="44"/>
          <w:szCs w:val="44"/>
        </w:rPr>
        <w:t>常州市重点研发计划（工业科技支撑</w:t>
      </w:r>
      <w:r w:rsidRPr="005E2D0A">
        <w:rPr>
          <w:rFonts w:ascii="方正小标宋简体" w:eastAsia="方正小标宋简体" w:hint="eastAsia"/>
          <w:sz w:val="44"/>
          <w:szCs w:val="44"/>
        </w:rPr>
        <w:t>、</w:t>
      </w:r>
    </w:p>
    <w:p w:rsidR="00B8179D" w:rsidRPr="005E2D0A" w:rsidRDefault="00B8179D" w:rsidP="00935423">
      <w:pPr>
        <w:adjustRightInd w:val="0"/>
        <w:snapToGrid w:val="0"/>
        <w:spacing w:line="560" w:lineRule="exact"/>
        <w:jc w:val="center"/>
        <w:rPr>
          <w:rFonts w:ascii="方正小标宋简体" w:eastAsia="方正小标宋简体"/>
          <w:sz w:val="44"/>
          <w:szCs w:val="44"/>
        </w:rPr>
      </w:pPr>
      <w:r w:rsidRPr="005E2D0A">
        <w:rPr>
          <w:rFonts w:ascii="方正小标宋简体" w:eastAsia="方正小标宋简体" w:hint="eastAsia"/>
          <w:sz w:val="44"/>
          <w:szCs w:val="44"/>
        </w:rPr>
        <w:t>农业科技支撑农业机械部分和</w:t>
      </w:r>
      <w:r w:rsidRPr="005E2D0A">
        <w:rPr>
          <w:rFonts w:ascii="方正小标宋简体" w:eastAsia="方正小标宋简体"/>
          <w:sz w:val="44"/>
          <w:szCs w:val="44"/>
        </w:rPr>
        <w:t>社会发展科技支撑生物医药部分）重点支持的技术领域指南</w:t>
      </w:r>
    </w:p>
    <w:p w:rsidR="001940C9" w:rsidRPr="005E2D0A" w:rsidRDefault="001940C9" w:rsidP="00935423">
      <w:pPr>
        <w:adjustRightInd w:val="0"/>
        <w:snapToGrid w:val="0"/>
        <w:spacing w:line="640" w:lineRule="exact"/>
        <w:ind w:firstLine="641"/>
        <w:jc w:val="center"/>
        <w:rPr>
          <w:rFonts w:eastAsia="方正小标宋简体"/>
          <w:sz w:val="32"/>
          <w:szCs w:val="32"/>
        </w:rPr>
      </w:pPr>
    </w:p>
    <w:p w:rsidR="001940C9" w:rsidRPr="005E2D0A" w:rsidRDefault="001940C9" w:rsidP="004A6349">
      <w:pPr>
        <w:adjustRightInd w:val="0"/>
        <w:snapToGrid w:val="0"/>
        <w:spacing w:line="550" w:lineRule="exact"/>
        <w:ind w:firstLine="641"/>
        <w:rPr>
          <w:rFonts w:eastAsia="仿宋_GB2312"/>
          <w:kern w:val="0"/>
          <w:sz w:val="32"/>
          <w:szCs w:val="32"/>
        </w:rPr>
      </w:pPr>
      <w:r w:rsidRPr="005E2D0A">
        <w:rPr>
          <w:rFonts w:eastAsia="仿宋_GB2312" w:hAnsi="Calibri"/>
          <w:sz w:val="32"/>
          <w:szCs w:val="32"/>
        </w:rPr>
        <w:t>指南代码范围</w:t>
      </w:r>
      <w:r w:rsidRPr="005E2D0A">
        <w:rPr>
          <w:rFonts w:eastAsia="仿宋_GB2312"/>
          <w:sz w:val="32"/>
          <w:szCs w:val="32"/>
        </w:rPr>
        <w:t>9111-9616</w:t>
      </w:r>
      <w:r w:rsidRPr="005E2D0A">
        <w:rPr>
          <w:rFonts w:eastAsia="仿宋_GB2312" w:hAnsi="Calibri"/>
          <w:sz w:val="32"/>
          <w:szCs w:val="32"/>
        </w:rPr>
        <w:t>。</w:t>
      </w:r>
    </w:p>
    <w:p w:rsidR="00537587" w:rsidRPr="005E2D0A" w:rsidRDefault="00537587" w:rsidP="00537587">
      <w:pPr>
        <w:topLinePunct/>
        <w:adjustRightInd w:val="0"/>
        <w:snapToGrid w:val="0"/>
        <w:spacing w:line="570" w:lineRule="exact"/>
        <w:ind w:firstLine="641"/>
        <w:rPr>
          <w:rFonts w:ascii="黑体" w:eastAsia="黑体" w:hAnsi="黑体"/>
          <w:sz w:val="32"/>
          <w:szCs w:val="32"/>
        </w:rPr>
      </w:pPr>
      <w:r w:rsidRPr="005E2D0A">
        <w:rPr>
          <w:rFonts w:ascii="黑体" w:eastAsia="黑体" w:hAnsi="黑体" w:hint="eastAsia"/>
          <w:sz w:val="32"/>
          <w:szCs w:val="32"/>
        </w:rPr>
        <w:t>一、电子信息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1．人工智能</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9111 机器学习、神经网络、脑机接口等核心技术及软件</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9112 自然语言处理、知识处理、生物特征识别、自适应感知、新型交互模态等应用关键技术、软件及系统</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9113 类脑计算芯片、嵌入式人工智能芯片、神经网络芯片、图形处理器（GPU）芯片、视觉传感器等人工智能专用硬件和模组研发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9114 智能可穿戴设备、车载智能设备、智能家居等可移动智能终端关键技术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2．量子信息与量子计算</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9121 量子中继、量子存储、量子-经典单纤复用及自由空间量子密钥分发等量子保密通信关键技术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9122 量子光源、量子随机数发生器、量子密钥分发终端、量子安全网关等量子保密通信关键设备及量子密码在信息通信</w:t>
      </w:r>
      <w:r w:rsidRPr="005E2D0A">
        <w:rPr>
          <w:rFonts w:ascii="仿宋_GB2312" w:eastAsia="仿宋_GB2312" w:hint="eastAsia"/>
          <w:sz w:val="32"/>
          <w:szCs w:val="32"/>
        </w:rPr>
        <w:lastRenderedPageBreak/>
        <w:t>系统中应用关键技术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9123 量子隐形传态、量子安全直接通信、量子秘密共享等量子通信关键技术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9124 多体量子纠缠、量子纠错、离子阱、超导量子电路、量子精密测量等量子计算机关键技术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3．数据分析</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9131 E级计算、云计算、分布式计算、边缘计算等先进计算技术研发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9132 区块链等分布式数据存储及海量数据存储管理技术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9133 数据挖掘、数据清洗、非结构数据自动分析、数据可视化、数字孪生等数据处理技术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9134 面向生产制造、能源管理、生物医学、智能交通等场景的大数据应用软件及系统研发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9135 物联网通信、平台与系统集成关键技术及应用</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4．核心器件及软件</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9141 面向高性能现场可编程门阵列（FPGA）、微控制单元（MCU）、工业级高端微机电系统（MEMS）、数字信号处理（DSP）芯片、移动通信高频及射频芯片、相变存储器（PCM）等高端芯片设计技术和电子设计自动化（EDA）平台设计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9142 高压功率集成电路、新一代功率半导体器件等先进设计工艺及装备研发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9143 板级扇出（Fanout）封装、多芯片系统集成（SiP）</w:t>
      </w:r>
      <w:r w:rsidRPr="005E2D0A">
        <w:rPr>
          <w:rFonts w:ascii="仿宋_GB2312" w:eastAsia="仿宋_GB2312" w:hint="eastAsia"/>
          <w:sz w:val="32"/>
          <w:szCs w:val="32"/>
        </w:rPr>
        <w:lastRenderedPageBreak/>
        <w:t>封装、三维封装等先进封装测试技术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9144 极紫外光刻胶、大尺寸低缺陷高纯度单晶硅片、半导体芯片贴装用导电浆料、高功率密度封装及散热材料、底填塑封料、高纯度化学试剂、有色金属氧化物（ITO）靶材等关键材料制备技术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9145 有机发光二极管（OLED）、微型发光二极管（MicroLED）、激光显示等新型显示器件研发和制备技术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9146 高端电容电阻、工业级插件和连接器的研发和制备技术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9147 超高频和微波无线射频识别RFID标签、低功耗高端智能传感器设计制造及芯片开发关键技术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sz w:val="32"/>
          <w:szCs w:val="32"/>
        </w:rPr>
        <w:t>9148</w:t>
      </w:r>
      <w:r w:rsidRPr="005E2D0A">
        <w:rPr>
          <w:rFonts w:ascii="仿宋_GB2312" w:eastAsia="仿宋_GB2312" w:hint="eastAsia"/>
          <w:bCs/>
          <w:sz w:val="32"/>
          <w:szCs w:val="32"/>
        </w:rPr>
        <w:t xml:space="preserve"> 光刻机、真空蒸镀机和高品质化学气相沉积（CVD）装置等核心关键设备设计制造技术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9149 大型制造业数据库、工业控制软件、嵌入式软件、通用基础软件、软件中间件等高端软件及硬件研发</w:t>
      </w:r>
    </w:p>
    <w:p w:rsidR="00537587" w:rsidRPr="005E2D0A" w:rsidRDefault="00537587" w:rsidP="00537587">
      <w:pPr>
        <w:topLinePunct/>
        <w:adjustRightInd w:val="0"/>
        <w:snapToGrid w:val="0"/>
        <w:spacing w:line="570" w:lineRule="exact"/>
        <w:ind w:firstLine="641"/>
        <w:rPr>
          <w:rFonts w:ascii="黑体" w:eastAsia="黑体" w:hAnsi="黑体"/>
          <w:sz w:val="32"/>
          <w:szCs w:val="32"/>
        </w:rPr>
      </w:pPr>
      <w:r w:rsidRPr="005E2D0A">
        <w:rPr>
          <w:rFonts w:ascii="黑体" w:eastAsia="黑体" w:hAnsi="黑体" w:hint="eastAsia"/>
          <w:sz w:val="32"/>
          <w:szCs w:val="32"/>
        </w:rPr>
        <w:t>二、互联网和移动互联网</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1．未来网络与通信</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9211 多网络协同组织、异构网络自组织融合、多业务物端泛在接入、可软件定义多模式无线网络、边缘环境网络功能虚拟化等新型网络关键技术与设备研发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9212 近似通信、毫米波与太赫兹无线通信、窄带物联网（NB-IoT）、超长距低功耗数据传输（LoRa）和随机相位多址接</w:t>
      </w:r>
      <w:r w:rsidRPr="005E2D0A">
        <w:rPr>
          <w:rFonts w:ascii="仿宋_GB2312" w:eastAsia="仿宋_GB2312" w:hint="eastAsia"/>
          <w:sz w:val="32"/>
          <w:szCs w:val="32"/>
        </w:rPr>
        <w:lastRenderedPageBreak/>
        <w:t>入（RPMA）等低功耗广域网、新一代（B5G）移动通信、空天地海一体化信息网络关键技术与设备研发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9213 全光交换、光子集成电路、光器件、光波复用、可见光通信等光通信关键技术与设备研发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9214 网络空间信息安全、物联网、车联网系统安全防护和密码关键技术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9215 基于北斗系统的导航、通信关键技术、核心部件及系统</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9216 无人机通信组网与天地一体化信息网络关键技术与设备</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2．文化科技创新</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9221 面向先进文化内容服务的融合网络及数字媒体技术研发及应用</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9222 现代数字化展示技术及应用</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9223 三网融合环境下互动电视服务技术集成应用</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9224 基于B2B数字出版内容资源聚合与投送云服务技术与应用</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 xml:space="preserve">9225 </w:t>
      </w:r>
      <w:r w:rsidRPr="005E2D0A">
        <w:rPr>
          <w:rFonts w:ascii="仿宋_GB2312" w:eastAsia="仿宋_GB2312" w:hint="eastAsia"/>
          <w:bCs/>
          <w:sz w:val="32"/>
          <w:szCs w:val="32"/>
        </w:rPr>
        <w:t>高精度场景重建、环境实时感知等数字虚拟现实技术</w:t>
      </w:r>
    </w:p>
    <w:p w:rsidR="00537587" w:rsidRPr="005E2D0A" w:rsidRDefault="00537587" w:rsidP="00537587">
      <w:pPr>
        <w:topLinePunct/>
        <w:adjustRightInd w:val="0"/>
        <w:snapToGrid w:val="0"/>
        <w:spacing w:line="570" w:lineRule="exact"/>
        <w:ind w:firstLine="641"/>
        <w:rPr>
          <w:rFonts w:ascii="黑体" w:eastAsia="黑体" w:hAnsi="黑体"/>
          <w:sz w:val="32"/>
          <w:szCs w:val="32"/>
        </w:rPr>
      </w:pPr>
      <w:r w:rsidRPr="005E2D0A">
        <w:rPr>
          <w:rFonts w:ascii="黑体" w:eastAsia="黑体" w:hAnsi="黑体" w:hint="eastAsia"/>
          <w:sz w:val="32"/>
          <w:szCs w:val="32"/>
        </w:rPr>
        <w:t>三、先进制造</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1．智能机器人</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9311 人机共融安全控制算法、开放式/跨平台机器人控制软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件、多模态人机自然交互、多机器人协同控制策略、通用机</w:t>
      </w:r>
      <w:r w:rsidRPr="005E2D0A">
        <w:rPr>
          <w:rFonts w:ascii="仿宋_GB2312" w:eastAsia="仿宋_GB2312" w:hint="eastAsia"/>
          <w:sz w:val="32"/>
          <w:szCs w:val="32"/>
        </w:rPr>
        <w:lastRenderedPageBreak/>
        <w:t>器人智能操作系统等关键技术及软件研发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9312 人工皮肤等微型先进传感器、仿生手等灵巧末端作业工具、人工肌肉、高精度驱控一体化关节、变负载高性能伺服电机、新型精密减速器、低成本高精度激光雷达、微型高动态响应液压系统等机器人核心零部件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9313 医疗及康复机器人、公共安全监测机器人、家庭服务机器人、外骨骼机器人等服务机器人整机设计制造关键技术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9314 高精度重载机器人、先进工业机器人、特种作业机器人、轻型协作机器人、足式行走机器人等工业机器人整机设计制造关键技术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9315 标准化、模块化工业机器人执行机构、驱动部件与控制系统</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9316 以工业机器人为核心的自动化生产线的设计与制造技术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9317 智能无人机制造关键技术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2．数控机床</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9321 气体轴承、磁悬浮轴承、高速精密轴承、高压柱塞泵、轻合金齿轮箱、高端液压（气动）件、高精度密封件等高性能机械基础件制造技术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9322 高性能伺服电机、变频调速、全数字控制技术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9323 大型高档机床的数控系统及新一代数控并联加工中心</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lastRenderedPageBreak/>
        <w:t>3．轨道交通装备</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9331 高速列车、重载货运列车，低地板城轨车辆等整车及成套关键设备</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9332 轨道交通专用设备、装置及控制系统</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4．三维打印技术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9341 三维打印机整机制造及相关部件制造技术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9342 三维打印用高性能成型材料及生产工艺优化技术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9343 三维打印智能设计控制软件系统研发</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5．先进制造装备</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9351 面向离散、流程制造的数字化、自动化、智能化关键技术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9352 激光加工、精密铸造、超精密抛光、高精度光学器件加工、在线精密检测等先进制造工艺及装备研发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9353 高性能大功率光纤激光器、大功率液压系统、精密机械传动系统等制造业装备基础核心部件设计与制造技术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9354 感知系统、智能仪表等核心智能测控装置与部件研发</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9355 超高精密复杂曲面加工、新型粉末冶金成形技术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9356 先进农业装备技术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6．制造业+互联网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9361 第三方专业化制造服务平台开发与应用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9362 基于互联网的按需制造、众包设计、精准营销等新技术新模式的开发与应用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lastRenderedPageBreak/>
        <w:t>9363 支持移动互联的制造业生产性服务支撑系统研发与应用及模式创新</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9364 人机智能交互、柔性敏捷生产、网络分布制造等技术开发及生产模式创新应用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9365 高附加值产品全生命周期绿色制造技术开发及服务模式创新应用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9366 智能设计、协同制造、网络化实时服务等技术开发及产业组织模式创新应用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9367 典型制造行业智能工厂物联网技术研发与集成应用</w:t>
      </w:r>
    </w:p>
    <w:p w:rsidR="00537587" w:rsidRPr="005E2D0A" w:rsidRDefault="00537587" w:rsidP="00537587">
      <w:pPr>
        <w:topLinePunct/>
        <w:adjustRightInd w:val="0"/>
        <w:snapToGrid w:val="0"/>
        <w:spacing w:line="570" w:lineRule="exact"/>
        <w:ind w:firstLine="641"/>
        <w:rPr>
          <w:rFonts w:ascii="黑体" w:eastAsia="黑体" w:hAnsi="黑体"/>
          <w:sz w:val="32"/>
          <w:szCs w:val="32"/>
        </w:rPr>
      </w:pPr>
      <w:r w:rsidRPr="005E2D0A">
        <w:rPr>
          <w:rFonts w:ascii="黑体" w:eastAsia="黑体" w:hAnsi="黑体" w:hint="eastAsia"/>
          <w:sz w:val="32"/>
          <w:szCs w:val="32"/>
        </w:rPr>
        <w:t>四、新材料</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1. 碳材料</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9411 石墨烯、碳纳米管、富勒烯等先进碳材料宏量制备技术及装备研发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sz w:val="32"/>
          <w:szCs w:val="32"/>
        </w:rPr>
        <w:t xml:space="preserve">9412 </w:t>
      </w:r>
      <w:r w:rsidRPr="005E2D0A">
        <w:rPr>
          <w:rFonts w:ascii="仿宋_GB2312" w:eastAsia="仿宋_GB2312" w:hint="eastAsia"/>
          <w:bCs/>
          <w:sz w:val="32"/>
          <w:szCs w:val="32"/>
        </w:rPr>
        <w:t>石墨烯薄膜、石墨烯改性材料、石墨烯基电极等石墨烯跨界应用技术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9413 高强、高模碳纤维及应用技术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2．纳米等功能材料</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sz w:val="32"/>
          <w:szCs w:val="32"/>
        </w:rPr>
        <w:t xml:space="preserve">9421 </w:t>
      </w:r>
      <w:r w:rsidRPr="005E2D0A">
        <w:rPr>
          <w:rFonts w:ascii="仿宋_GB2312" w:eastAsia="仿宋_GB2312" w:hint="eastAsia"/>
          <w:bCs/>
          <w:sz w:val="32"/>
          <w:szCs w:val="32"/>
        </w:rPr>
        <w:t>新型纳米传感器、光电转换器件、高效纳米材料储能等微纳器件制造技术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bCs/>
          <w:sz w:val="32"/>
          <w:szCs w:val="32"/>
        </w:rPr>
        <w:t>9422 纳米改性金属、纳米陶瓷、纳米生物、二维纳米材料、液晶微球等新型纳米结构、功能材料制备与应用技术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 xml:space="preserve">9423 </w:t>
      </w:r>
      <w:r w:rsidRPr="005E2D0A">
        <w:rPr>
          <w:rFonts w:ascii="仿宋_GB2312" w:eastAsia="仿宋_GB2312" w:hint="eastAsia"/>
          <w:bCs/>
          <w:sz w:val="32"/>
          <w:szCs w:val="32"/>
        </w:rPr>
        <w:t>特种高分子、特种稀土、金属有机框架（MOF）材料</w:t>
      </w:r>
      <w:r w:rsidRPr="005E2D0A">
        <w:rPr>
          <w:rFonts w:ascii="仿宋_GB2312" w:eastAsia="仿宋_GB2312" w:hint="eastAsia"/>
          <w:bCs/>
          <w:sz w:val="32"/>
          <w:szCs w:val="32"/>
        </w:rPr>
        <w:lastRenderedPageBreak/>
        <w:t>等新型功能材料制备技术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9424 功能陶瓷材料、新型电子信息材料、高效能源材料、高效绿色催化材料等新型功能材料</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9425 氮化镓（GaN）、碳化硅（SiC）、氮化铝（AlN）、氧化镓（Ga2O3）等第三代半导体材料及器件制备技术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3．高端结构材料</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9431 航空、轨道交通等高品质特殊钢及高性能合金材料</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9432 高性能纤维及复合材料的制备、应用与回收技术</w:t>
      </w:r>
    </w:p>
    <w:p w:rsidR="00537587" w:rsidRPr="005E2D0A" w:rsidRDefault="00537587" w:rsidP="00537587">
      <w:pPr>
        <w:topLinePunct/>
        <w:adjustRightInd w:val="0"/>
        <w:snapToGrid w:val="0"/>
        <w:spacing w:line="570" w:lineRule="exact"/>
        <w:ind w:firstLine="641"/>
        <w:rPr>
          <w:rFonts w:ascii="仿宋_GB2312" w:eastAsia="仿宋_GB2312"/>
          <w:bCs/>
          <w:spacing w:val="8"/>
          <w:sz w:val="32"/>
          <w:szCs w:val="32"/>
        </w:rPr>
      </w:pPr>
      <w:r w:rsidRPr="005E2D0A">
        <w:rPr>
          <w:rFonts w:ascii="仿宋_GB2312" w:eastAsia="仿宋_GB2312" w:hint="eastAsia"/>
          <w:bCs/>
          <w:sz w:val="32"/>
          <w:szCs w:val="32"/>
        </w:rPr>
        <w:t>9433 高性能混凝土、高端硅基、高强塑料等新型结构材料制备技术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4．先进高分子材料</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sz w:val="32"/>
          <w:szCs w:val="32"/>
        </w:rPr>
        <w:t xml:space="preserve">9441 </w:t>
      </w:r>
      <w:r w:rsidRPr="005E2D0A">
        <w:rPr>
          <w:rFonts w:ascii="仿宋_GB2312" w:eastAsia="仿宋_GB2312" w:hint="eastAsia"/>
          <w:bCs/>
          <w:spacing w:val="8"/>
          <w:sz w:val="32"/>
          <w:szCs w:val="32"/>
        </w:rPr>
        <w:t>反渗透膜、生物反应膜、分离膜和离子交换膜等高性能膜材料</w:t>
      </w:r>
    </w:p>
    <w:p w:rsidR="00537587" w:rsidRPr="005E2D0A" w:rsidRDefault="00537587" w:rsidP="00537587">
      <w:pPr>
        <w:topLinePunct/>
        <w:adjustRightInd w:val="0"/>
        <w:snapToGrid w:val="0"/>
        <w:spacing w:line="570" w:lineRule="exact"/>
        <w:ind w:firstLine="641"/>
        <w:rPr>
          <w:rFonts w:ascii="仿宋_GB2312" w:eastAsia="仿宋_GB2312"/>
          <w:bCs/>
          <w:spacing w:val="8"/>
          <w:sz w:val="32"/>
          <w:szCs w:val="32"/>
        </w:rPr>
      </w:pPr>
      <w:r w:rsidRPr="005E2D0A">
        <w:rPr>
          <w:rFonts w:ascii="仿宋_GB2312" w:eastAsia="仿宋_GB2312" w:hint="eastAsia"/>
          <w:sz w:val="32"/>
          <w:szCs w:val="32"/>
        </w:rPr>
        <w:t xml:space="preserve">9442 </w:t>
      </w:r>
      <w:r w:rsidRPr="005E2D0A">
        <w:rPr>
          <w:rFonts w:ascii="仿宋_GB2312" w:eastAsia="仿宋_GB2312" w:hint="eastAsia"/>
          <w:bCs/>
          <w:spacing w:val="8"/>
          <w:sz w:val="32"/>
          <w:szCs w:val="32"/>
        </w:rPr>
        <w:t>环境友好型、资源节约型、可降解高分子材料、生物质纤维材料</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5．增材制造</w:t>
      </w:r>
    </w:p>
    <w:p w:rsidR="00537587" w:rsidRPr="005E2D0A" w:rsidRDefault="00537587" w:rsidP="00537587">
      <w:pPr>
        <w:topLinePunct/>
        <w:adjustRightInd w:val="0"/>
        <w:snapToGrid w:val="0"/>
        <w:spacing w:line="570" w:lineRule="exact"/>
        <w:ind w:firstLine="641"/>
        <w:rPr>
          <w:rFonts w:ascii="仿宋_GB2312" w:eastAsia="仿宋_GB2312"/>
          <w:bCs/>
          <w:spacing w:val="8"/>
          <w:sz w:val="32"/>
          <w:szCs w:val="32"/>
        </w:rPr>
      </w:pPr>
      <w:r w:rsidRPr="005E2D0A">
        <w:rPr>
          <w:rFonts w:ascii="仿宋_GB2312" w:eastAsia="仿宋_GB2312" w:hint="eastAsia"/>
          <w:bCs/>
          <w:spacing w:val="8"/>
          <w:sz w:val="32"/>
          <w:szCs w:val="32"/>
        </w:rPr>
        <w:t>9451 记忆合金、生物墨水、精细球形金属粉末、高性能聚合物等增材制造材料制备关键技术</w:t>
      </w:r>
    </w:p>
    <w:p w:rsidR="00537587" w:rsidRPr="005E2D0A" w:rsidRDefault="00537587" w:rsidP="00537587">
      <w:pPr>
        <w:topLinePunct/>
        <w:adjustRightInd w:val="0"/>
        <w:snapToGrid w:val="0"/>
        <w:spacing w:line="570" w:lineRule="exact"/>
        <w:ind w:firstLine="641"/>
        <w:rPr>
          <w:rFonts w:ascii="仿宋_GB2312" w:eastAsia="仿宋_GB2312"/>
          <w:bCs/>
          <w:spacing w:val="8"/>
          <w:sz w:val="32"/>
          <w:szCs w:val="32"/>
        </w:rPr>
      </w:pPr>
      <w:r w:rsidRPr="005E2D0A">
        <w:rPr>
          <w:rFonts w:ascii="仿宋_GB2312" w:eastAsia="仿宋_GB2312" w:hint="eastAsia"/>
          <w:bCs/>
          <w:spacing w:val="8"/>
          <w:sz w:val="32"/>
          <w:szCs w:val="32"/>
        </w:rPr>
        <w:t>9452 面向制造业的大功率半导体激光器等增材制造关键设备设计制造技术</w:t>
      </w:r>
    </w:p>
    <w:p w:rsidR="00537587" w:rsidRPr="005E2D0A" w:rsidRDefault="00537587" w:rsidP="00537587">
      <w:pPr>
        <w:topLinePunct/>
        <w:adjustRightInd w:val="0"/>
        <w:snapToGrid w:val="0"/>
        <w:spacing w:line="570" w:lineRule="exact"/>
        <w:ind w:firstLine="641"/>
        <w:rPr>
          <w:rFonts w:ascii="仿宋_GB2312" w:eastAsia="仿宋_GB2312"/>
          <w:bCs/>
          <w:spacing w:val="8"/>
          <w:sz w:val="32"/>
          <w:szCs w:val="32"/>
        </w:rPr>
      </w:pPr>
      <w:r w:rsidRPr="005E2D0A">
        <w:rPr>
          <w:rFonts w:ascii="仿宋_GB2312" w:eastAsia="仿宋_GB2312" w:hint="eastAsia"/>
          <w:bCs/>
          <w:spacing w:val="8"/>
          <w:sz w:val="32"/>
          <w:szCs w:val="32"/>
        </w:rPr>
        <w:t>9453 4D打印、复合材料打印、生物打印、整体打印、移动式增材加工修复与再制造等增材制造先进加工工艺</w:t>
      </w:r>
    </w:p>
    <w:p w:rsidR="00537587" w:rsidRPr="005E2D0A" w:rsidRDefault="00537587" w:rsidP="00537587">
      <w:pPr>
        <w:topLinePunct/>
        <w:adjustRightInd w:val="0"/>
        <w:snapToGrid w:val="0"/>
        <w:spacing w:line="570" w:lineRule="exact"/>
        <w:ind w:firstLine="641"/>
        <w:rPr>
          <w:rFonts w:ascii="黑体" w:eastAsia="黑体" w:hAnsi="黑体"/>
          <w:sz w:val="32"/>
          <w:szCs w:val="32"/>
        </w:rPr>
      </w:pPr>
      <w:r w:rsidRPr="005E2D0A">
        <w:rPr>
          <w:rFonts w:ascii="黑体" w:eastAsia="黑体" w:hAnsi="黑体" w:hint="eastAsia"/>
          <w:sz w:val="32"/>
          <w:szCs w:val="32"/>
        </w:rPr>
        <w:lastRenderedPageBreak/>
        <w:t>五、新能源及节能环保</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1．节能减排技术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9511 工业废气高效洁净处理与资源化利用技术开发与应用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9512 工业废水中有机毒害物与重金属污染物节能型消减与资源化利用技术开发与应用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9513 面向资源再生的绿色循环制造技术开发与应用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9514 新型余废热提质与规模化高效利用技术开发与应用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9515 建筑节能关键技术开发与应用</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9516 新一代高灵敏智能化环境监控与预警关键技术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2．高效能源</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9521 黑硅、非p-n结型电池、异质结电池、N型双面电池（TOPCon）和薄膜电池等新型高效太阳能电池关键技术及工艺研发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9522 薄片化晶硅电池、钝化发射极和背面电池（PERC）和多组栅电池、n型硅片、高少子寿命多晶硅铸锭、硅烷流化床多晶硅生产、封装材料等低成本太阳能光伏关键技术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9523 页岩气、地热能、潮汐能、生物质能、可燃冰等新一代清洁能源关键技术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9524 飞轮储能、相变储能、压缩空气储能、化学能储能等新一代储能关键技术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bCs/>
          <w:sz w:val="32"/>
          <w:szCs w:val="32"/>
        </w:rPr>
        <w:t>9525 能源互联网、能源微网、微能量收集、大规模储氢等</w:t>
      </w:r>
      <w:r w:rsidRPr="005E2D0A">
        <w:rPr>
          <w:rFonts w:ascii="仿宋_GB2312" w:eastAsia="仿宋_GB2312" w:hint="eastAsia"/>
          <w:bCs/>
          <w:sz w:val="32"/>
          <w:szCs w:val="32"/>
        </w:rPr>
        <w:lastRenderedPageBreak/>
        <w:t>关键技术</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bCs/>
          <w:sz w:val="32"/>
          <w:szCs w:val="32"/>
        </w:rPr>
        <w:t xml:space="preserve">9526 </w:t>
      </w:r>
      <w:r w:rsidRPr="005E2D0A">
        <w:rPr>
          <w:rFonts w:ascii="仿宋_GB2312" w:eastAsia="仿宋_GB2312" w:hint="eastAsia"/>
          <w:sz w:val="32"/>
          <w:szCs w:val="32"/>
        </w:rPr>
        <w:t>太阳能热发电与新型高效热利用技术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9527 超大型海上风电机组、10MW以上级风电机组、低风速整机等先进风机关键技术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9528 新一代核电站关键配套设备</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3．智能电网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9531 高速大容量电能存储系统及并网技术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9532 基于分布式能源的智能微电网关键技术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9533 电动汽车充电设施与电网互动协调运行技术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9534 远距离柔性输电、特高压输电和互联电网、大功率远端无线电力传输技术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9535 大规模可再生能源并网与消纳等智能电网关键技术</w:t>
      </w:r>
    </w:p>
    <w:p w:rsidR="00537587" w:rsidRPr="005E2D0A" w:rsidRDefault="00537587" w:rsidP="00537587">
      <w:pPr>
        <w:topLinePunct/>
        <w:adjustRightInd w:val="0"/>
        <w:snapToGrid w:val="0"/>
        <w:spacing w:line="570" w:lineRule="exact"/>
        <w:ind w:firstLine="641"/>
        <w:rPr>
          <w:rFonts w:ascii="楷体_GB2312" w:eastAsia="楷体_GB2312"/>
          <w:b/>
          <w:sz w:val="32"/>
          <w:szCs w:val="32"/>
        </w:rPr>
      </w:pPr>
      <w:r w:rsidRPr="005E2D0A">
        <w:rPr>
          <w:rFonts w:ascii="楷体_GB2312" w:eastAsia="楷体_GB2312" w:hint="eastAsia"/>
          <w:b/>
          <w:sz w:val="32"/>
          <w:szCs w:val="32"/>
        </w:rPr>
        <w:t>4．智能与新能源汽车</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9541 无人驾驶、车路协同、多源数据融合、智能驾驶测试、智慧能源管理、电动一体化底盘优化等智能化控制关键技术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9542 分布式驱动电机、混合动力驱动系统、车载高精度雷达、车载视觉系统、车物互联（V2X）底层通信等关键技术及部件研发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9543 固态锂离子电池、固体氧化物燃料电池、氢燃料电池等大容量高功率密度动力电池、高性能充电系统等关键技术及部件研发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9544 新能源汽车整车集成及轻量化设计及制造技术</w:t>
      </w:r>
    </w:p>
    <w:p w:rsidR="00537587" w:rsidRPr="005E2D0A" w:rsidRDefault="00537587" w:rsidP="00537587">
      <w:pPr>
        <w:topLinePunct/>
        <w:adjustRightInd w:val="0"/>
        <w:snapToGrid w:val="0"/>
        <w:spacing w:line="570" w:lineRule="exact"/>
        <w:ind w:firstLine="641"/>
        <w:rPr>
          <w:rFonts w:ascii="黑体" w:eastAsia="黑体" w:hAnsi="黑体"/>
          <w:bCs/>
          <w:sz w:val="32"/>
          <w:szCs w:val="32"/>
        </w:rPr>
      </w:pPr>
      <w:r w:rsidRPr="005E2D0A">
        <w:rPr>
          <w:rFonts w:ascii="黑体" w:eastAsia="黑体" w:hAnsi="黑体" w:hint="eastAsia"/>
          <w:bCs/>
          <w:sz w:val="32"/>
          <w:szCs w:val="32"/>
        </w:rPr>
        <w:lastRenderedPageBreak/>
        <w:t>六、生物医药</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9611 支持国产化学药、中药、生物药及其制剂等的临床研发以及关键技术研究。</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9612 支持市场超亿元的大品种仿制药的开发，临床急需专科用药的研发。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9613 常见病、多发病且市场需求大的疫苗、诊断试剂的开发，高端组织修复生物医用材料的研发。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9614 数字化智能康复辅助器具的研发，数字化智能医院临床系统的开发。</w:t>
      </w:r>
    </w:p>
    <w:p w:rsidR="00537587" w:rsidRPr="005E2D0A" w:rsidRDefault="00537587" w:rsidP="00537587">
      <w:pPr>
        <w:topLinePunct/>
        <w:adjustRightInd w:val="0"/>
        <w:snapToGrid w:val="0"/>
        <w:spacing w:line="570" w:lineRule="exact"/>
        <w:ind w:firstLine="641"/>
        <w:rPr>
          <w:rFonts w:ascii="仿宋_GB2312" w:eastAsia="仿宋_GB2312"/>
          <w:bCs/>
          <w:sz w:val="32"/>
          <w:szCs w:val="32"/>
        </w:rPr>
      </w:pPr>
      <w:r w:rsidRPr="005E2D0A">
        <w:rPr>
          <w:rFonts w:ascii="仿宋_GB2312" w:eastAsia="仿宋_GB2312" w:hint="eastAsia"/>
          <w:bCs/>
          <w:sz w:val="32"/>
          <w:szCs w:val="32"/>
        </w:rPr>
        <w:t>9615 先进医学成像技术及相应影像设备的研发，疾病诊疗一体化解决方案的应用。</w:t>
      </w:r>
    </w:p>
    <w:p w:rsidR="00537587" w:rsidRPr="005E2D0A" w:rsidRDefault="00537587" w:rsidP="00537587">
      <w:pPr>
        <w:topLinePunct/>
        <w:adjustRightInd w:val="0"/>
        <w:snapToGrid w:val="0"/>
        <w:spacing w:line="570" w:lineRule="exact"/>
        <w:ind w:firstLine="641"/>
        <w:rPr>
          <w:rFonts w:ascii="仿宋_GB2312" w:eastAsia="仿宋_GB2312"/>
          <w:sz w:val="32"/>
          <w:szCs w:val="32"/>
        </w:rPr>
      </w:pPr>
      <w:r w:rsidRPr="005E2D0A">
        <w:rPr>
          <w:rFonts w:ascii="仿宋_GB2312" w:eastAsia="仿宋_GB2312" w:hint="eastAsia"/>
          <w:bCs/>
          <w:sz w:val="32"/>
          <w:szCs w:val="32"/>
        </w:rPr>
        <w:t>9616 围绕国家一带一路战略，进军国际市场的中高端医疗器械产品及大型医疗装备的研发。</w:t>
      </w:r>
    </w:p>
    <w:p w:rsidR="001940C9" w:rsidRPr="005E2D0A" w:rsidRDefault="001940C9" w:rsidP="00537587">
      <w:pPr>
        <w:adjustRightInd w:val="0"/>
        <w:snapToGrid w:val="0"/>
        <w:spacing w:line="550" w:lineRule="exact"/>
        <w:rPr>
          <w:rFonts w:ascii="仿宋_GB2312" w:eastAsia="仿宋_GB2312"/>
          <w:sz w:val="32"/>
          <w:szCs w:val="32"/>
        </w:rPr>
      </w:pPr>
    </w:p>
    <w:sectPr w:rsidR="001940C9" w:rsidRPr="005E2D0A" w:rsidSect="00952F9D">
      <w:footerReference w:type="even" r:id="rId8"/>
      <w:footerReference w:type="default" r:id="rId9"/>
      <w:pgSz w:w="11906" w:h="16838" w:code="9"/>
      <w:pgMar w:top="2098" w:right="1531" w:bottom="1985" w:left="1531" w:header="709" w:footer="136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F36" w:rsidRDefault="009B5F36">
      <w:r>
        <w:separator/>
      </w:r>
    </w:p>
  </w:endnote>
  <w:endnote w:type="continuationSeparator" w:id="1">
    <w:p w:rsidR="009B5F36" w:rsidRDefault="009B5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ZXiaoBiaoSong-B05">
    <w:altName w:val="Arial"/>
    <w:panose1 w:val="00000000000000000000"/>
    <w:charset w:val="00"/>
    <w:family w:val="swiss"/>
    <w:notTrueType/>
    <w:pitch w:val="default"/>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51" w:rsidRDefault="000B26C7" w:rsidP="0090035C">
    <w:pPr>
      <w:pStyle w:val="a6"/>
      <w:framePr w:wrap="around" w:vAnchor="text" w:hAnchor="margin" w:xAlign="outside" w:y="1"/>
      <w:rPr>
        <w:rStyle w:val="a7"/>
      </w:rPr>
    </w:pPr>
    <w:r>
      <w:rPr>
        <w:rStyle w:val="a7"/>
      </w:rPr>
      <w:fldChar w:fldCharType="begin"/>
    </w:r>
    <w:r w:rsidR="00E76251">
      <w:rPr>
        <w:rStyle w:val="a7"/>
      </w:rPr>
      <w:instrText xml:space="preserve">PAGE  </w:instrText>
    </w:r>
    <w:r>
      <w:rPr>
        <w:rStyle w:val="a7"/>
      </w:rPr>
      <w:fldChar w:fldCharType="end"/>
    </w:r>
  </w:p>
  <w:p w:rsidR="00E76251" w:rsidRDefault="00E76251" w:rsidP="0002202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51" w:rsidRPr="0002202C" w:rsidRDefault="00E76251" w:rsidP="00C00B3C">
    <w:pPr>
      <w:pStyle w:val="a6"/>
      <w:framePr w:h="1576" w:hRule="exact" w:wrap="around" w:vAnchor="text" w:hAnchor="margin" w:xAlign="outside" w:y="54"/>
      <w:ind w:right="276" w:firstLine="280"/>
      <w:rPr>
        <w:rStyle w:val="a7"/>
        <w:sz w:val="28"/>
        <w:szCs w:val="28"/>
      </w:rPr>
    </w:pPr>
    <w:r>
      <w:rPr>
        <w:rStyle w:val="a7"/>
        <w:rFonts w:hint="eastAsia"/>
        <w:sz w:val="28"/>
        <w:szCs w:val="28"/>
      </w:rPr>
      <w:t>—</w:t>
    </w:r>
    <w:r>
      <w:rPr>
        <w:rStyle w:val="a7"/>
        <w:rFonts w:hint="eastAsia"/>
        <w:sz w:val="28"/>
        <w:szCs w:val="28"/>
      </w:rPr>
      <w:t xml:space="preserve"> </w:t>
    </w:r>
    <w:r w:rsidR="000B26C7" w:rsidRPr="0002202C">
      <w:rPr>
        <w:rStyle w:val="a7"/>
        <w:sz w:val="28"/>
        <w:szCs w:val="28"/>
      </w:rPr>
      <w:fldChar w:fldCharType="begin"/>
    </w:r>
    <w:r w:rsidRPr="0002202C">
      <w:rPr>
        <w:rStyle w:val="a7"/>
        <w:sz w:val="28"/>
        <w:szCs w:val="28"/>
      </w:rPr>
      <w:instrText xml:space="preserve">PAGE  </w:instrText>
    </w:r>
    <w:r w:rsidR="000B26C7" w:rsidRPr="0002202C">
      <w:rPr>
        <w:rStyle w:val="a7"/>
        <w:sz w:val="28"/>
        <w:szCs w:val="28"/>
      </w:rPr>
      <w:fldChar w:fldCharType="separate"/>
    </w:r>
    <w:r w:rsidR="005E2D0A">
      <w:rPr>
        <w:rStyle w:val="a7"/>
        <w:noProof/>
        <w:sz w:val="28"/>
        <w:szCs w:val="28"/>
      </w:rPr>
      <w:t>11</w:t>
    </w:r>
    <w:r w:rsidR="000B26C7" w:rsidRPr="0002202C">
      <w:rPr>
        <w:rStyle w:val="a7"/>
        <w:sz w:val="28"/>
        <w:szCs w:val="28"/>
      </w:rPr>
      <w:fldChar w:fldCharType="end"/>
    </w:r>
    <w:r>
      <w:rPr>
        <w:rStyle w:val="a7"/>
        <w:rFonts w:hint="eastAsia"/>
        <w:sz w:val="28"/>
        <w:szCs w:val="28"/>
      </w:rPr>
      <w:t xml:space="preserve"> </w:t>
    </w:r>
    <w:r>
      <w:rPr>
        <w:rStyle w:val="a7"/>
        <w:rFonts w:hint="eastAsia"/>
        <w:sz w:val="28"/>
        <w:szCs w:val="28"/>
      </w:rPr>
      <w:t>—</w:t>
    </w:r>
  </w:p>
  <w:p w:rsidR="00E76251" w:rsidRDefault="00E76251" w:rsidP="0002202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F36" w:rsidRDefault="009B5F36">
      <w:r>
        <w:separator/>
      </w:r>
    </w:p>
  </w:footnote>
  <w:footnote w:type="continuationSeparator" w:id="1">
    <w:p w:rsidR="009B5F36" w:rsidRDefault="009B5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596063A"/>
    <w:multiLevelType w:val="hybridMultilevel"/>
    <w:tmpl w:val="93F0DCD0"/>
    <w:lvl w:ilvl="0" w:tplc="51D6E79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07E802A4"/>
    <w:multiLevelType w:val="hybridMultilevel"/>
    <w:tmpl w:val="F4969E24"/>
    <w:lvl w:ilvl="0" w:tplc="5F2696B4">
      <w:start w:val="3"/>
      <w:numFmt w:val="japaneseCounting"/>
      <w:lvlText w:val="第%1条"/>
      <w:lvlJc w:val="left"/>
      <w:pPr>
        <w:tabs>
          <w:tab w:val="num" w:pos="1935"/>
        </w:tabs>
        <w:ind w:left="1935" w:hanging="129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0D5F2E93"/>
    <w:multiLevelType w:val="singleLevel"/>
    <w:tmpl w:val="DC50673A"/>
    <w:lvl w:ilvl="0">
      <w:numFmt w:val="bullet"/>
      <w:lvlText w:val="☆"/>
      <w:lvlJc w:val="left"/>
      <w:pPr>
        <w:tabs>
          <w:tab w:val="num" w:pos="225"/>
        </w:tabs>
        <w:ind w:left="225" w:hanging="225"/>
      </w:pPr>
      <w:rPr>
        <w:rFonts w:hint="eastAsia"/>
      </w:rPr>
    </w:lvl>
  </w:abstractNum>
  <w:abstractNum w:abstractNumId="4">
    <w:nsid w:val="13B94CBE"/>
    <w:multiLevelType w:val="hybridMultilevel"/>
    <w:tmpl w:val="2EBC6476"/>
    <w:lvl w:ilvl="0" w:tplc="A5DC7AD8">
      <w:start w:val="1"/>
      <w:numFmt w:val="japaneseCounting"/>
      <w:lvlText w:val="%1、"/>
      <w:lvlJc w:val="left"/>
      <w:pPr>
        <w:tabs>
          <w:tab w:val="num" w:pos="930"/>
        </w:tabs>
        <w:ind w:left="930" w:hanging="39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nsid w:val="1C937511"/>
    <w:multiLevelType w:val="singleLevel"/>
    <w:tmpl w:val="C58AD64A"/>
    <w:lvl w:ilvl="0">
      <w:start w:val="1"/>
      <w:numFmt w:val="japaneseCounting"/>
      <w:lvlText w:val="%1、"/>
      <w:lvlJc w:val="left"/>
      <w:pPr>
        <w:tabs>
          <w:tab w:val="num" w:pos="1125"/>
        </w:tabs>
        <w:ind w:left="1125" w:hanging="570"/>
      </w:pPr>
      <w:rPr>
        <w:rFonts w:hint="eastAsia"/>
      </w:rPr>
    </w:lvl>
  </w:abstractNum>
  <w:abstractNum w:abstractNumId="6">
    <w:nsid w:val="26745AC4"/>
    <w:multiLevelType w:val="hybridMultilevel"/>
    <w:tmpl w:val="D3B07F88"/>
    <w:lvl w:ilvl="0" w:tplc="2796F4BE">
      <w:start w:val="1"/>
      <w:numFmt w:val="japaneseCounting"/>
      <w:lvlText w:val="%1、"/>
      <w:lvlJc w:val="left"/>
      <w:pPr>
        <w:tabs>
          <w:tab w:val="num" w:pos="720"/>
        </w:tabs>
        <w:ind w:left="720" w:hanging="720"/>
      </w:pPr>
      <w:rPr>
        <w:rFonts w:cs="Times New Roman"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C20795B"/>
    <w:multiLevelType w:val="hybridMultilevel"/>
    <w:tmpl w:val="1F9E586C"/>
    <w:lvl w:ilvl="0" w:tplc="14D204E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713F08"/>
    <w:multiLevelType w:val="hybridMultilevel"/>
    <w:tmpl w:val="741E44DC"/>
    <w:lvl w:ilvl="0" w:tplc="EEA0FC02">
      <w:start w:val="1"/>
      <w:numFmt w:val="japaneseCounting"/>
      <w:lvlText w:val="第%1条"/>
      <w:lvlJc w:val="left"/>
      <w:pPr>
        <w:tabs>
          <w:tab w:val="num" w:pos="1935"/>
        </w:tabs>
        <w:ind w:left="1935" w:hanging="129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9">
    <w:nsid w:val="3E185CB3"/>
    <w:multiLevelType w:val="hybridMultilevel"/>
    <w:tmpl w:val="017A1538"/>
    <w:lvl w:ilvl="0" w:tplc="DD689F02">
      <w:start w:val="1"/>
      <w:numFmt w:val="japaneseCounting"/>
      <w:lvlText w:val="%1、"/>
      <w:lvlJc w:val="left"/>
      <w:pPr>
        <w:tabs>
          <w:tab w:val="num" w:pos="1363"/>
        </w:tabs>
        <w:ind w:left="1363" w:hanging="720"/>
      </w:pPr>
      <w:rPr>
        <w:rFonts w:hint="default"/>
      </w:rPr>
    </w:lvl>
    <w:lvl w:ilvl="1" w:tplc="CABA0014">
      <w:start w:val="1"/>
      <w:numFmt w:val="chineseCountingThousand"/>
      <w:lvlText w:val="（%2）"/>
      <w:lvlJc w:val="left"/>
      <w:pPr>
        <w:tabs>
          <w:tab w:val="num" w:pos="641"/>
        </w:tabs>
        <w:ind w:left="0" w:firstLine="641"/>
      </w:pPr>
      <w:rPr>
        <w:rFonts w:hint="default"/>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0">
    <w:nsid w:val="42766170"/>
    <w:multiLevelType w:val="hybridMultilevel"/>
    <w:tmpl w:val="CC4C2D8C"/>
    <w:lvl w:ilvl="0" w:tplc="706A0FD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4E01AD7"/>
    <w:multiLevelType w:val="hybridMultilevel"/>
    <w:tmpl w:val="46B60824"/>
    <w:lvl w:ilvl="0" w:tplc="9AA0706C">
      <w:start w:val="20"/>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DA06CC"/>
    <w:multiLevelType w:val="hybridMultilevel"/>
    <w:tmpl w:val="BAA849A4"/>
    <w:lvl w:ilvl="0" w:tplc="4164094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B3C7756"/>
    <w:multiLevelType w:val="hybridMultilevel"/>
    <w:tmpl w:val="D616BF96"/>
    <w:lvl w:ilvl="0" w:tplc="5E8A5004">
      <w:start w:val="1"/>
      <w:numFmt w:val="decimal"/>
      <w:lvlText w:val="%1、"/>
      <w:lvlJc w:val="left"/>
      <w:pPr>
        <w:tabs>
          <w:tab w:val="num" w:pos="1968"/>
        </w:tabs>
        <w:ind w:left="1968" w:hanging="720"/>
      </w:pPr>
      <w:rPr>
        <w:rFonts w:ascii="Times New Roman" w:eastAsia="Times New Roman" w:hAnsi="Times New Roman" w:cs="Times New Roman"/>
      </w:rPr>
    </w:lvl>
    <w:lvl w:ilvl="1" w:tplc="04090019" w:tentative="1">
      <w:start w:val="1"/>
      <w:numFmt w:val="lowerLetter"/>
      <w:lvlText w:val="%2)"/>
      <w:lvlJc w:val="left"/>
      <w:pPr>
        <w:tabs>
          <w:tab w:val="num" w:pos="2088"/>
        </w:tabs>
        <w:ind w:left="2088" w:hanging="420"/>
      </w:pPr>
    </w:lvl>
    <w:lvl w:ilvl="2" w:tplc="0409001B" w:tentative="1">
      <w:start w:val="1"/>
      <w:numFmt w:val="lowerRoman"/>
      <w:lvlText w:val="%3."/>
      <w:lvlJc w:val="righ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9" w:tentative="1">
      <w:start w:val="1"/>
      <w:numFmt w:val="lowerLetter"/>
      <w:lvlText w:val="%5)"/>
      <w:lvlJc w:val="left"/>
      <w:pPr>
        <w:tabs>
          <w:tab w:val="num" w:pos="3348"/>
        </w:tabs>
        <w:ind w:left="3348" w:hanging="420"/>
      </w:pPr>
    </w:lvl>
    <w:lvl w:ilvl="5" w:tplc="0409001B" w:tentative="1">
      <w:start w:val="1"/>
      <w:numFmt w:val="lowerRoman"/>
      <w:lvlText w:val="%6."/>
      <w:lvlJc w:val="righ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9" w:tentative="1">
      <w:start w:val="1"/>
      <w:numFmt w:val="lowerLetter"/>
      <w:lvlText w:val="%8)"/>
      <w:lvlJc w:val="left"/>
      <w:pPr>
        <w:tabs>
          <w:tab w:val="num" w:pos="4608"/>
        </w:tabs>
        <w:ind w:left="4608" w:hanging="420"/>
      </w:pPr>
    </w:lvl>
    <w:lvl w:ilvl="8" w:tplc="0409001B" w:tentative="1">
      <w:start w:val="1"/>
      <w:numFmt w:val="lowerRoman"/>
      <w:lvlText w:val="%9."/>
      <w:lvlJc w:val="right"/>
      <w:pPr>
        <w:tabs>
          <w:tab w:val="num" w:pos="5028"/>
        </w:tabs>
        <w:ind w:left="5028" w:hanging="420"/>
      </w:pPr>
    </w:lvl>
  </w:abstractNum>
  <w:abstractNum w:abstractNumId="14">
    <w:nsid w:val="4CB75F6A"/>
    <w:multiLevelType w:val="hybridMultilevel"/>
    <w:tmpl w:val="F3A828CA"/>
    <w:lvl w:ilvl="0" w:tplc="4E4E93F8">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nsid w:val="5097705C"/>
    <w:multiLevelType w:val="hybridMultilevel"/>
    <w:tmpl w:val="890C163A"/>
    <w:lvl w:ilvl="0" w:tplc="FBEA065E">
      <w:start w:val="2"/>
      <w:numFmt w:val="japaneseCounting"/>
      <w:lvlText w:val="第%1条"/>
      <w:lvlJc w:val="left"/>
      <w:pPr>
        <w:tabs>
          <w:tab w:val="num" w:pos="2580"/>
        </w:tabs>
        <w:ind w:left="2580" w:hanging="1935"/>
      </w:pPr>
      <w:rPr>
        <w:rFonts w:hAnsi="Times New Roman" w:cs="Times New Roman"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6">
    <w:nsid w:val="518941A7"/>
    <w:multiLevelType w:val="hybridMultilevel"/>
    <w:tmpl w:val="FAA64D9E"/>
    <w:lvl w:ilvl="0" w:tplc="60BA381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52EB3FBF"/>
    <w:multiLevelType w:val="hybridMultilevel"/>
    <w:tmpl w:val="9970CBF8"/>
    <w:lvl w:ilvl="0" w:tplc="FDE834A8">
      <w:start w:val="20"/>
      <w:numFmt w:val="decimal"/>
      <w:lvlText w:val="%1"/>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8091559"/>
    <w:multiLevelType w:val="hybridMultilevel"/>
    <w:tmpl w:val="95402904"/>
    <w:lvl w:ilvl="0" w:tplc="E04440D4">
      <w:start w:val="4"/>
      <w:numFmt w:val="japaneseCounting"/>
      <w:lvlText w:val="第%1条"/>
      <w:lvlJc w:val="left"/>
      <w:pPr>
        <w:tabs>
          <w:tab w:val="num" w:pos="2580"/>
        </w:tabs>
        <w:ind w:left="2580" w:hanging="193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9">
    <w:nsid w:val="591C0049"/>
    <w:multiLevelType w:val="singleLevel"/>
    <w:tmpl w:val="591C0049"/>
    <w:lvl w:ilvl="0">
      <w:start w:val="1"/>
      <w:numFmt w:val="chineseCounting"/>
      <w:suff w:val="nothing"/>
      <w:lvlText w:val="%1、"/>
      <w:lvlJc w:val="left"/>
    </w:lvl>
  </w:abstractNum>
  <w:abstractNum w:abstractNumId="20">
    <w:nsid w:val="63870EF5"/>
    <w:multiLevelType w:val="multilevel"/>
    <w:tmpl w:val="D5C0DC2C"/>
    <w:lvl w:ilvl="0">
      <w:start w:val="1"/>
      <w:numFmt w:val="japaneseCounting"/>
      <w:lvlText w:val="%1、"/>
      <w:lvlJc w:val="left"/>
      <w:pPr>
        <w:tabs>
          <w:tab w:val="num" w:pos="1344"/>
        </w:tabs>
        <w:ind w:left="1344" w:hanging="720"/>
      </w:pPr>
      <w:rPr>
        <w:rFonts w:hint="default"/>
      </w:rPr>
    </w:lvl>
    <w:lvl w:ilvl="1">
      <w:start w:val="1"/>
      <w:numFmt w:val="lowerLetter"/>
      <w:lvlText w:val="%2)"/>
      <w:lvlJc w:val="left"/>
      <w:pPr>
        <w:tabs>
          <w:tab w:val="num" w:pos="1464"/>
        </w:tabs>
        <w:ind w:left="1464" w:hanging="420"/>
      </w:pPr>
    </w:lvl>
    <w:lvl w:ilvl="2">
      <w:start w:val="1"/>
      <w:numFmt w:val="lowerRoman"/>
      <w:lvlText w:val="%3."/>
      <w:lvlJc w:val="right"/>
      <w:pPr>
        <w:tabs>
          <w:tab w:val="num" w:pos="1884"/>
        </w:tabs>
        <w:ind w:left="1884" w:hanging="420"/>
      </w:pPr>
    </w:lvl>
    <w:lvl w:ilvl="3">
      <w:start w:val="1"/>
      <w:numFmt w:val="decimal"/>
      <w:lvlText w:val="%4."/>
      <w:lvlJc w:val="left"/>
      <w:pPr>
        <w:tabs>
          <w:tab w:val="num" w:pos="2304"/>
        </w:tabs>
        <w:ind w:left="2304" w:hanging="420"/>
      </w:pPr>
    </w:lvl>
    <w:lvl w:ilvl="4">
      <w:start w:val="1"/>
      <w:numFmt w:val="lowerLetter"/>
      <w:lvlText w:val="%5)"/>
      <w:lvlJc w:val="left"/>
      <w:pPr>
        <w:tabs>
          <w:tab w:val="num" w:pos="2724"/>
        </w:tabs>
        <w:ind w:left="2724" w:hanging="420"/>
      </w:pPr>
    </w:lvl>
    <w:lvl w:ilvl="5">
      <w:start w:val="1"/>
      <w:numFmt w:val="lowerRoman"/>
      <w:lvlText w:val="%6."/>
      <w:lvlJc w:val="right"/>
      <w:pPr>
        <w:tabs>
          <w:tab w:val="num" w:pos="3144"/>
        </w:tabs>
        <w:ind w:left="3144" w:hanging="420"/>
      </w:pPr>
    </w:lvl>
    <w:lvl w:ilvl="6">
      <w:start w:val="1"/>
      <w:numFmt w:val="decimal"/>
      <w:lvlText w:val="%7."/>
      <w:lvlJc w:val="left"/>
      <w:pPr>
        <w:tabs>
          <w:tab w:val="num" w:pos="3564"/>
        </w:tabs>
        <w:ind w:left="3564" w:hanging="420"/>
      </w:pPr>
    </w:lvl>
    <w:lvl w:ilvl="7">
      <w:start w:val="1"/>
      <w:numFmt w:val="lowerLetter"/>
      <w:lvlText w:val="%8)"/>
      <w:lvlJc w:val="left"/>
      <w:pPr>
        <w:tabs>
          <w:tab w:val="num" w:pos="3984"/>
        </w:tabs>
        <w:ind w:left="3984" w:hanging="420"/>
      </w:pPr>
    </w:lvl>
    <w:lvl w:ilvl="8">
      <w:start w:val="1"/>
      <w:numFmt w:val="lowerRoman"/>
      <w:lvlText w:val="%9."/>
      <w:lvlJc w:val="right"/>
      <w:pPr>
        <w:tabs>
          <w:tab w:val="num" w:pos="4404"/>
        </w:tabs>
        <w:ind w:left="4404" w:hanging="420"/>
      </w:pPr>
    </w:lvl>
  </w:abstractNum>
  <w:abstractNum w:abstractNumId="21">
    <w:nsid w:val="64112546"/>
    <w:multiLevelType w:val="hybridMultilevel"/>
    <w:tmpl w:val="D618EF12"/>
    <w:lvl w:ilvl="0" w:tplc="4A2605C0">
      <w:start w:val="5"/>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2">
    <w:nsid w:val="67B149F8"/>
    <w:multiLevelType w:val="hybridMultilevel"/>
    <w:tmpl w:val="10C0EE30"/>
    <w:lvl w:ilvl="0" w:tplc="4C7A36A4">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3">
    <w:nsid w:val="6DE00A13"/>
    <w:multiLevelType w:val="hybridMultilevel"/>
    <w:tmpl w:val="E8021ACC"/>
    <w:lvl w:ilvl="0" w:tplc="7842F318">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92E854B6">
      <w:start w:val="1"/>
      <w:numFmt w:val="decimal"/>
      <w:lvlText w:val="%3．"/>
      <w:lvlJc w:val="left"/>
      <w:pPr>
        <w:tabs>
          <w:tab w:val="num" w:pos="1680"/>
        </w:tabs>
        <w:ind w:left="1680" w:hanging="360"/>
      </w:pPr>
      <w:rPr>
        <w:rFonts w:hint="eastAsia"/>
      </w:rPr>
    </w:lvl>
    <w:lvl w:ilvl="3" w:tplc="84C61156">
      <w:start w:val="1"/>
      <w:numFmt w:val="japaneseCounting"/>
      <w:lvlText w:val="（%4）"/>
      <w:lvlJc w:val="left"/>
      <w:pPr>
        <w:tabs>
          <w:tab w:val="num" w:pos="2595"/>
        </w:tabs>
        <w:ind w:left="2595" w:hanging="855"/>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F99173A"/>
    <w:multiLevelType w:val="hybridMultilevel"/>
    <w:tmpl w:val="B36CA9D4"/>
    <w:lvl w:ilvl="0" w:tplc="8D84A9E8">
      <w:start w:val="1"/>
      <w:numFmt w:val="japaneseCounting"/>
      <w:lvlText w:val="%1、"/>
      <w:lvlJc w:val="left"/>
      <w:pPr>
        <w:tabs>
          <w:tab w:val="num" w:pos="1320"/>
        </w:tabs>
        <w:ind w:left="1320" w:hanging="720"/>
      </w:pPr>
      <w:rPr>
        <w:rFonts w:hint="eastAsia"/>
      </w:rPr>
    </w:lvl>
    <w:lvl w:ilvl="1" w:tplc="CA6873E6">
      <w:start w:val="1"/>
      <w:numFmt w:val="decimal"/>
      <w:lvlText w:val="%2、"/>
      <w:lvlJc w:val="left"/>
      <w:pPr>
        <w:tabs>
          <w:tab w:val="num" w:pos="2070"/>
        </w:tabs>
        <w:ind w:left="2070" w:hanging="105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nsid w:val="6FA02140"/>
    <w:multiLevelType w:val="hybridMultilevel"/>
    <w:tmpl w:val="FCFAAF8C"/>
    <w:lvl w:ilvl="0" w:tplc="9FA4BFE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6">
    <w:nsid w:val="7E677B3D"/>
    <w:multiLevelType w:val="hybridMultilevel"/>
    <w:tmpl w:val="E3328022"/>
    <w:lvl w:ilvl="0" w:tplc="6B7C04E4">
      <w:start w:val="5"/>
      <w:numFmt w:val="japaneseCounting"/>
      <w:lvlText w:val="%1、"/>
      <w:lvlJc w:val="left"/>
      <w:pPr>
        <w:tabs>
          <w:tab w:val="num" w:pos="1260"/>
        </w:tabs>
        <w:ind w:left="126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24"/>
  </w:num>
  <w:num w:numId="2">
    <w:abstractNumId w:val="26"/>
  </w:num>
  <w:num w:numId="3">
    <w:abstractNumId w:val="17"/>
  </w:num>
  <w:num w:numId="4">
    <w:abstractNumId w:val="11"/>
  </w:num>
  <w:num w:numId="5">
    <w:abstractNumId w:val="1"/>
  </w:num>
  <w:num w:numId="6">
    <w:abstractNumId w:val="6"/>
  </w:num>
  <w:num w:numId="7">
    <w:abstractNumId w:val="7"/>
  </w:num>
  <w:num w:numId="8">
    <w:abstractNumId w:val="25"/>
  </w:num>
  <w:num w:numId="9">
    <w:abstractNumId w:val="20"/>
  </w:num>
  <w:num w:numId="10">
    <w:abstractNumId w:val="8"/>
  </w:num>
  <w:num w:numId="11">
    <w:abstractNumId w:val="15"/>
  </w:num>
  <w:num w:numId="12">
    <w:abstractNumId w:val="2"/>
  </w:num>
  <w:num w:numId="13">
    <w:abstractNumId w:val="18"/>
  </w:num>
  <w:num w:numId="14">
    <w:abstractNumId w:val="13"/>
  </w:num>
  <w:num w:numId="15">
    <w:abstractNumId w:val="9"/>
  </w:num>
  <w:num w:numId="16">
    <w:abstractNumId w:val="19"/>
  </w:num>
  <w:num w:numId="17">
    <w:abstractNumId w:val="23"/>
  </w:num>
  <w:num w:numId="18">
    <w:abstractNumId w:val="10"/>
  </w:num>
  <w:num w:numId="19">
    <w:abstractNumId w:val="1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4"/>
  </w:num>
  <w:num w:numId="23">
    <w:abstractNumId w:val="22"/>
  </w:num>
  <w:num w:numId="24">
    <w:abstractNumId w:val="16"/>
  </w:num>
  <w:num w:numId="25">
    <w:abstractNumId w:val="3"/>
  </w:num>
  <w:num w:numId="26">
    <w:abstractNumId w:val="0"/>
  </w:num>
  <w:num w:numId="27">
    <w:abstractNumId w:val="2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063"/>
    <w:rsid w:val="00005E68"/>
    <w:rsid w:val="00012AA8"/>
    <w:rsid w:val="00020AB7"/>
    <w:rsid w:val="0002202C"/>
    <w:rsid w:val="00025782"/>
    <w:rsid w:val="000303E6"/>
    <w:rsid w:val="0003087A"/>
    <w:rsid w:val="00030AFF"/>
    <w:rsid w:val="00030DBA"/>
    <w:rsid w:val="00033778"/>
    <w:rsid w:val="00034227"/>
    <w:rsid w:val="00046CCC"/>
    <w:rsid w:val="00054313"/>
    <w:rsid w:val="00064774"/>
    <w:rsid w:val="0007663A"/>
    <w:rsid w:val="00077AD5"/>
    <w:rsid w:val="00080A01"/>
    <w:rsid w:val="00086D90"/>
    <w:rsid w:val="00095B12"/>
    <w:rsid w:val="000968A2"/>
    <w:rsid w:val="000A1133"/>
    <w:rsid w:val="000B016A"/>
    <w:rsid w:val="000B26C7"/>
    <w:rsid w:val="000B711F"/>
    <w:rsid w:val="000C2B3F"/>
    <w:rsid w:val="000C4E17"/>
    <w:rsid w:val="000C6121"/>
    <w:rsid w:val="000C7C85"/>
    <w:rsid w:val="000D17A6"/>
    <w:rsid w:val="000D208E"/>
    <w:rsid w:val="000D4716"/>
    <w:rsid w:val="000E0D5B"/>
    <w:rsid w:val="000E212F"/>
    <w:rsid w:val="000E46C5"/>
    <w:rsid w:val="000E5B8A"/>
    <w:rsid w:val="000E669F"/>
    <w:rsid w:val="000E67F4"/>
    <w:rsid w:val="000F5A19"/>
    <w:rsid w:val="00100653"/>
    <w:rsid w:val="00101D82"/>
    <w:rsid w:val="00104630"/>
    <w:rsid w:val="00105502"/>
    <w:rsid w:val="00107997"/>
    <w:rsid w:val="00113D28"/>
    <w:rsid w:val="001214B5"/>
    <w:rsid w:val="00122B9A"/>
    <w:rsid w:val="0013196B"/>
    <w:rsid w:val="00135584"/>
    <w:rsid w:val="0013609C"/>
    <w:rsid w:val="00140519"/>
    <w:rsid w:val="00143053"/>
    <w:rsid w:val="00143857"/>
    <w:rsid w:val="0014586E"/>
    <w:rsid w:val="001556E5"/>
    <w:rsid w:val="001567C7"/>
    <w:rsid w:val="001569D4"/>
    <w:rsid w:val="00157DAD"/>
    <w:rsid w:val="001624E0"/>
    <w:rsid w:val="00164B50"/>
    <w:rsid w:val="001658B8"/>
    <w:rsid w:val="00166C94"/>
    <w:rsid w:val="00167EE7"/>
    <w:rsid w:val="00171595"/>
    <w:rsid w:val="00171EAC"/>
    <w:rsid w:val="001725ED"/>
    <w:rsid w:val="00172ED3"/>
    <w:rsid w:val="00175922"/>
    <w:rsid w:val="001762AB"/>
    <w:rsid w:val="001762EC"/>
    <w:rsid w:val="00177043"/>
    <w:rsid w:val="00177D35"/>
    <w:rsid w:val="00177FC4"/>
    <w:rsid w:val="00186E35"/>
    <w:rsid w:val="00191474"/>
    <w:rsid w:val="0019300D"/>
    <w:rsid w:val="001940C9"/>
    <w:rsid w:val="001978E3"/>
    <w:rsid w:val="001A3235"/>
    <w:rsid w:val="001A48F2"/>
    <w:rsid w:val="001A5EE2"/>
    <w:rsid w:val="001B0693"/>
    <w:rsid w:val="001B08F0"/>
    <w:rsid w:val="001B44B8"/>
    <w:rsid w:val="001B5008"/>
    <w:rsid w:val="001B5680"/>
    <w:rsid w:val="001B592A"/>
    <w:rsid w:val="001D42D7"/>
    <w:rsid w:val="001D6654"/>
    <w:rsid w:val="001E0B74"/>
    <w:rsid w:val="001E0FD4"/>
    <w:rsid w:val="001E2FAF"/>
    <w:rsid w:val="001E4B8F"/>
    <w:rsid w:val="001E568A"/>
    <w:rsid w:val="001E6E3F"/>
    <w:rsid w:val="001E71CC"/>
    <w:rsid w:val="001F1C0B"/>
    <w:rsid w:val="001F22C8"/>
    <w:rsid w:val="001F2E48"/>
    <w:rsid w:val="001F499C"/>
    <w:rsid w:val="00200AE2"/>
    <w:rsid w:val="002022B8"/>
    <w:rsid w:val="00203520"/>
    <w:rsid w:val="0020623D"/>
    <w:rsid w:val="00206FB5"/>
    <w:rsid w:val="00210010"/>
    <w:rsid w:val="00211A09"/>
    <w:rsid w:val="002144DE"/>
    <w:rsid w:val="0021742A"/>
    <w:rsid w:val="0022013B"/>
    <w:rsid w:val="00220B45"/>
    <w:rsid w:val="00221175"/>
    <w:rsid w:val="00225208"/>
    <w:rsid w:val="00225FD7"/>
    <w:rsid w:val="0022634A"/>
    <w:rsid w:val="002313F6"/>
    <w:rsid w:val="0024792B"/>
    <w:rsid w:val="002515B7"/>
    <w:rsid w:val="00256197"/>
    <w:rsid w:val="00260DC1"/>
    <w:rsid w:val="00261806"/>
    <w:rsid w:val="00261F91"/>
    <w:rsid w:val="002647AF"/>
    <w:rsid w:val="002657F0"/>
    <w:rsid w:val="0026659F"/>
    <w:rsid w:val="002705E3"/>
    <w:rsid w:val="00270C54"/>
    <w:rsid w:val="0027456D"/>
    <w:rsid w:val="00275144"/>
    <w:rsid w:val="00284FC4"/>
    <w:rsid w:val="00290E0C"/>
    <w:rsid w:val="00291C88"/>
    <w:rsid w:val="0029255D"/>
    <w:rsid w:val="002A2A41"/>
    <w:rsid w:val="002A460D"/>
    <w:rsid w:val="002A484C"/>
    <w:rsid w:val="002B1095"/>
    <w:rsid w:val="002B5BE5"/>
    <w:rsid w:val="002C0C06"/>
    <w:rsid w:val="002C6884"/>
    <w:rsid w:val="002D17D4"/>
    <w:rsid w:val="002D5233"/>
    <w:rsid w:val="002E3BDE"/>
    <w:rsid w:val="002E3EC9"/>
    <w:rsid w:val="002F01D0"/>
    <w:rsid w:val="0030148C"/>
    <w:rsid w:val="003056FD"/>
    <w:rsid w:val="00306B5E"/>
    <w:rsid w:val="003079BD"/>
    <w:rsid w:val="00312D77"/>
    <w:rsid w:val="00313782"/>
    <w:rsid w:val="00313C6F"/>
    <w:rsid w:val="00314305"/>
    <w:rsid w:val="00315495"/>
    <w:rsid w:val="00315D82"/>
    <w:rsid w:val="003171A4"/>
    <w:rsid w:val="00317E06"/>
    <w:rsid w:val="00325A05"/>
    <w:rsid w:val="00327C19"/>
    <w:rsid w:val="00330BFF"/>
    <w:rsid w:val="00331A6F"/>
    <w:rsid w:val="00331AD5"/>
    <w:rsid w:val="003533B5"/>
    <w:rsid w:val="00363C69"/>
    <w:rsid w:val="00364C08"/>
    <w:rsid w:val="00370B5F"/>
    <w:rsid w:val="00377AEC"/>
    <w:rsid w:val="003811AC"/>
    <w:rsid w:val="00383942"/>
    <w:rsid w:val="00385BBF"/>
    <w:rsid w:val="00391331"/>
    <w:rsid w:val="0039167A"/>
    <w:rsid w:val="00397710"/>
    <w:rsid w:val="003A0424"/>
    <w:rsid w:val="003A2685"/>
    <w:rsid w:val="003A3E8A"/>
    <w:rsid w:val="003A7A8E"/>
    <w:rsid w:val="003B027C"/>
    <w:rsid w:val="003B0F7A"/>
    <w:rsid w:val="003B3ED6"/>
    <w:rsid w:val="003B4C62"/>
    <w:rsid w:val="003B67C7"/>
    <w:rsid w:val="003B74FF"/>
    <w:rsid w:val="003C03FF"/>
    <w:rsid w:val="003C4FB4"/>
    <w:rsid w:val="003D0174"/>
    <w:rsid w:val="003D3EE0"/>
    <w:rsid w:val="003D6FFE"/>
    <w:rsid w:val="003E0E36"/>
    <w:rsid w:val="003E3F5B"/>
    <w:rsid w:val="003F5578"/>
    <w:rsid w:val="003F5D1F"/>
    <w:rsid w:val="003F7014"/>
    <w:rsid w:val="00403347"/>
    <w:rsid w:val="00403EAB"/>
    <w:rsid w:val="004061C6"/>
    <w:rsid w:val="0040638C"/>
    <w:rsid w:val="004065A6"/>
    <w:rsid w:val="004132E5"/>
    <w:rsid w:val="00415D87"/>
    <w:rsid w:val="0041710A"/>
    <w:rsid w:val="00425BE7"/>
    <w:rsid w:val="004263D2"/>
    <w:rsid w:val="004319A7"/>
    <w:rsid w:val="004345B0"/>
    <w:rsid w:val="00434FAE"/>
    <w:rsid w:val="00442EAA"/>
    <w:rsid w:val="004430FE"/>
    <w:rsid w:val="00446941"/>
    <w:rsid w:val="0045595C"/>
    <w:rsid w:val="004566C6"/>
    <w:rsid w:val="004629B5"/>
    <w:rsid w:val="00465318"/>
    <w:rsid w:val="00473BF9"/>
    <w:rsid w:val="00476579"/>
    <w:rsid w:val="00480163"/>
    <w:rsid w:val="004855AE"/>
    <w:rsid w:val="00485C4B"/>
    <w:rsid w:val="0048650D"/>
    <w:rsid w:val="0048750B"/>
    <w:rsid w:val="00491647"/>
    <w:rsid w:val="00492949"/>
    <w:rsid w:val="00493225"/>
    <w:rsid w:val="004A337E"/>
    <w:rsid w:val="004A3873"/>
    <w:rsid w:val="004A530E"/>
    <w:rsid w:val="004A5658"/>
    <w:rsid w:val="004A626F"/>
    <w:rsid w:val="004A6349"/>
    <w:rsid w:val="004A79BD"/>
    <w:rsid w:val="004B158C"/>
    <w:rsid w:val="004C10D9"/>
    <w:rsid w:val="004C58DF"/>
    <w:rsid w:val="004C6C1C"/>
    <w:rsid w:val="004D2DCF"/>
    <w:rsid w:val="004F3D50"/>
    <w:rsid w:val="005012A5"/>
    <w:rsid w:val="00501A31"/>
    <w:rsid w:val="005057AC"/>
    <w:rsid w:val="00507A68"/>
    <w:rsid w:val="00507D94"/>
    <w:rsid w:val="00510B7E"/>
    <w:rsid w:val="0051167D"/>
    <w:rsid w:val="00516344"/>
    <w:rsid w:val="00522846"/>
    <w:rsid w:val="00527218"/>
    <w:rsid w:val="00527407"/>
    <w:rsid w:val="00534863"/>
    <w:rsid w:val="00536B53"/>
    <w:rsid w:val="00536F9E"/>
    <w:rsid w:val="00537587"/>
    <w:rsid w:val="00541880"/>
    <w:rsid w:val="005440B1"/>
    <w:rsid w:val="0054468C"/>
    <w:rsid w:val="00547F07"/>
    <w:rsid w:val="00554517"/>
    <w:rsid w:val="0055453D"/>
    <w:rsid w:val="0055521F"/>
    <w:rsid w:val="005565F1"/>
    <w:rsid w:val="0056253B"/>
    <w:rsid w:val="0056291A"/>
    <w:rsid w:val="00563557"/>
    <w:rsid w:val="005641F2"/>
    <w:rsid w:val="00566A11"/>
    <w:rsid w:val="005671C2"/>
    <w:rsid w:val="00571CCD"/>
    <w:rsid w:val="00573ACF"/>
    <w:rsid w:val="0057504D"/>
    <w:rsid w:val="005772F8"/>
    <w:rsid w:val="00581AEB"/>
    <w:rsid w:val="00581DC7"/>
    <w:rsid w:val="005848C0"/>
    <w:rsid w:val="0058744F"/>
    <w:rsid w:val="005A3F42"/>
    <w:rsid w:val="005A562E"/>
    <w:rsid w:val="005A64E4"/>
    <w:rsid w:val="005A7211"/>
    <w:rsid w:val="005B00AF"/>
    <w:rsid w:val="005B1506"/>
    <w:rsid w:val="005B2AAE"/>
    <w:rsid w:val="005B349A"/>
    <w:rsid w:val="005B4021"/>
    <w:rsid w:val="005C16CA"/>
    <w:rsid w:val="005C422D"/>
    <w:rsid w:val="005C5CFA"/>
    <w:rsid w:val="005D359D"/>
    <w:rsid w:val="005D3B38"/>
    <w:rsid w:val="005E1BD4"/>
    <w:rsid w:val="005E2D0A"/>
    <w:rsid w:val="005E5430"/>
    <w:rsid w:val="005F1032"/>
    <w:rsid w:val="005F1583"/>
    <w:rsid w:val="005F2097"/>
    <w:rsid w:val="005F53EB"/>
    <w:rsid w:val="005F6152"/>
    <w:rsid w:val="005F7DF8"/>
    <w:rsid w:val="00601B69"/>
    <w:rsid w:val="00602175"/>
    <w:rsid w:val="006063DB"/>
    <w:rsid w:val="00606782"/>
    <w:rsid w:val="0061085F"/>
    <w:rsid w:val="00615FBD"/>
    <w:rsid w:val="00621ED3"/>
    <w:rsid w:val="00623D75"/>
    <w:rsid w:val="00625D75"/>
    <w:rsid w:val="0063052E"/>
    <w:rsid w:val="00634EA9"/>
    <w:rsid w:val="00634F1A"/>
    <w:rsid w:val="0063725E"/>
    <w:rsid w:val="00640C34"/>
    <w:rsid w:val="00642E05"/>
    <w:rsid w:val="00652792"/>
    <w:rsid w:val="00655F4D"/>
    <w:rsid w:val="00656633"/>
    <w:rsid w:val="00657843"/>
    <w:rsid w:val="00661DF7"/>
    <w:rsid w:val="0066708F"/>
    <w:rsid w:val="0067084E"/>
    <w:rsid w:val="00672C0D"/>
    <w:rsid w:val="00675F37"/>
    <w:rsid w:val="00677246"/>
    <w:rsid w:val="00677DEA"/>
    <w:rsid w:val="0068456E"/>
    <w:rsid w:val="00684755"/>
    <w:rsid w:val="006858D9"/>
    <w:rsid w:val="00685BAA"/>
    <w:rsid w:val="00687C98"/>
    <w:rsid w:val="00687DE9"/>
    <w:rsid w:val="0069047A"/>
    <w:rsid w:val="00693FB6"/>
    <w:rsid w:val="00694981"/>
    <w:rsid w:val="00695076"/>
    <w:rsid w:val="006A06AC"/>
    <w:rsid w:val="006A23E4"/>
    <w:rsid w:val="006A3EFE"/>
    <w:rsid w:val="006A5F81"/>
    <w:rsid w:val="006A755A"/>
    <w:rsid w:val="006B364F"/>
    <w:rsid w:val="006B6789"/>
    <w:rsid w:val="006B6D56"/>
    <w:rsid w:val="006C4138"/>
    <w:rsid w:val="006C4596"/>
    <w:rsid w:val="006C533D"/>
    <w:rsid w:val="006D6010"/>
    <w:rsid w:val="006E10CC"/>
    <w:rsid w:val="006E5AA9"/>
    <w:rsid w:val="006E7B5E"/>
    <w:rsid w:val="006F09A3"/>
    <w:rsid w:val="006F19D7"/>
    <w:rsid w:val="006F1E44"/>
    <w:rsid w:val="006F3F3F"/>
    <w:rsid w:val="006F505D"/>
    <w:rsid w:val="006F54FB"/>
    <w:rsid w:val="00702F75"/>
    <w:rsid w:val="00703259"/>
    <w:rsid w:val="0070600E"/>
    <w:rsid w:val="00706903"/>
    <w:rsid w:val="00707C2B"/>
    <w:rsid w:val="00710883"/>
    <w:rsid w:val="00713859"/>
    <w:rsid w:val="00717AD7"/>
    <w:rsid w:val="007249C2"/>
    <w:rsid w:val="00725D4A"/>
    <w:rsid w:val="00725E84"/>
    <w:rsid w:val="007267D7"/>
    <w:rsid w:val="00734E5D"/>
    <w:rsid w:val="0073502C"/>
    <w:rsid w:val="007368E3"/>
    <w:rsid w:val="00740703"/>
    <w:rsid w:val="007410EB"/>
    <w:rsid w:val="007422E9"/>
    <w:rsid w:val="00742CB7"/>
    <w:rsid w:val="0074375F"/>
    <w:rsid w:val="00747BEA"/>
    <w:rsid w:val="00760AEB"/>
    <w:rsid w:val="0076134B"/>
    <w:rsid w:val="00765E64"/>
    <w:rsid w:val="00771E92"/>
    <w:rsid w:val="00776E30"/>
    <w:rsid w:val="00777863"/>
    <w:rsid w:val="00777AA1"/>
    <w:rsid w:val="00783145"/>
    <w:rsid w:val="00784301"/>
    <w:rsid w:val="007845BC"/>
    <w:rsid w:val="00784A96"/>
    <w:rsid w:val="00786217"/>
    <w:rsid w:val="00787093"/>
    <w:rsid w:val="00790D9C"/>
    <w:rsid w:val="00790EDF"/>
    <w:rsid w:val="00793C88"/>
    <w:rsid w:val="00793E82"/>
    <w:rsid w:val="00797230"/>
    <w:rsid w:val="007A07F0"/>
    <w:rsid w:val="007A0983"/>
    <w:rsid w:val="007A09B7"/>
    <w:rsid w:val="007A5BDE"/>
    <w:rsid w:val="007B17B9"/>
    <w:rsid w:val="007B2D5A"/>
    <w:rsid w:val="007B36E0"/>
    <w:rsid w:val="007C11E5"/>
    <w:rsid w:val="007C1A66"/>
    <w:rsid w:val="007C28FD"/>
    <w:rsid w:val="007C7728"/>
    <w:rsid w:val="007C7B1F"/>
    <w:rsid w:val="007C7FB5"/>
    <w:rsid w:val="007D4369"/>
    <w:rsid w:val="007D542E"/>
    <w:rsid w:val="007D6168"/>
    <w:rsid w:val="007D7419"/>
    <w:rsid w:val="007E02D2"/>
    <w:rsid w:val="007E0CE1"/>
    <w:rsid w:val="007E2734"/>
    <w:rsid w:val="007E2828"/>
    <w:rsid w:val="007E444B"/>
    <w:rsid w:val="007E4976"/>
    <w:rsid w:val="007E4B05"/>
    <w:rsid w:val="007E5243"/>
    <w:rsid w:val="007E6C57"/>
    <w:rsid w:val="007F240C"/>
    <w:rsid w:val="007F5826"/>
    <w:rsid w:val="007F757E"/>
    <w:rsid w:val="00801CB7"/>
    <w:rsid w:val="008034A3"/>
    <w:rsid w:val="00803707"/>
    <w:rsid w:val="0080428C"/>
    <w:rsid w:val="008049BC"/>
    <w:rsid w:val="00805BCD"/>
    <w:rsid w:val="00812A18"/>
    <w:rsid w:val="0081490D"/>
    <w:rsid w:val="008151BE"/>
    <w:rsid w:val="00817DBC"/>
    <w:rsid w:val="00820C26"/>
    <w:rsid w:val="00824DDE"/>
    <w:rsid w:val="00827508"/>
    <w:rsid w:val="008315AE"/>
    <w:rsid w:val="00833924"/>
    <w:rsid w:val="00837FD6"/>
    <w:rsid w:val="008407CC"/>
    <w:rsid w:val="008411C3"/>
    <w:rsid w:val="00842275"/>
    <w:rsid w:val="00842F3A"/>
    <w:rsid w:val="00843C52"/>
    <w:rsid w:val="00850131"/>
    <w:rsid w:val="00854071"/>
    <w:rsid w:val="008544DA"/>
    <w:rsid w:val="0086034C"/>
    <w:rsid w:val="00861F68"/>
    <w:rsid w:val="00863425"/>
    <w:rsid w:val="008652B8"/>
    <w:rsid w:val="00865C52"/>
    <w:rsid w:val="00866423"/>
    <w:rsid w:val="00867F23"/>
    <w:rsid w:val="00871E08"/>
    <w:rsid w:val="00873C90"/>
    <w:rsid w:val="0087469D"/>
    <w:rsid w:val="0087513E"/>
    <w:rsid w:val="008836F6"/>
    <w:rsid w:val="00884E33"/>
    <w:rsid w:val="00885F32"/>
    <w:rsid w:val="00886260"/>
    <w:rsid w:val="00896A93"/>
    <w:rsid w:val="00897CB4"/>
    <w:rsid w:val="008B0AF4"/>
    <w:rsid w:val="008B2B2F"/>
    <w:rsid w:val="008B394C"/>
    <w:rsid w:val="008B55B1"/>
    <w:rsid w:val="008B67DF"/>
    <w:rsid w:val="008B6828"/>
    <w:rsid w:val="008C1FB2"/>
    <w:rsid w:val="008C65F4"/>
    <w:rsid w:val="008C6BEB"/>
    <w:rsid w:val="008D00D4"/>
    <w:rsid w:val="008D1AEA"/>
    <w:rsid w:val="008E29B8"/>
    <w:rsid w:val="008E5DEF"/>
    <w:rsid w:val="008F08AE"/>
    <w:rsid w:val="008F10FD"/>
    <w:rsid w:val="008F33E5"/>
    <w:rsid w:val="008F6415"/>
    <w:rsid w:val="008F6803"/>
    <w:rsid w:val="0090035C"/>
    <w:rsid w:val="009008D0"/>
    <w:rsid w:val="00902C15"/>
    <w:rsid w:val="00903292"/>
    <w:rsid w:val="0090667D"/>
    <w:rsid w:val="009067CE"/>
    <w:rsid w:val="009126E2"/>
    <w:rsid w:val="00913636"/>
    <w:rsid w:val="009152A9"/>
    <w:rsid w:val="0091711F"/>
    <w:rsid w:val="00920F8D"/>
    <w:rsid w:val="0093134A"/>
    <w:rsid w:val="00933D45"/>
    <w:rsid w:val="00933FC2"/>
    <w:rsid w:val="00934927"/>
    <w:rsid w:val="00935037"/>
    <w:rsid w:val="00935423"/>
    <w:rsid w:val="009359D5"/>
    <w:rsid w:val="00935A12"/>
    <w:rsid w:val="00940507"/>
    <w:rsid w:val="0094227C"/>
    <w:rsid w:val="009434B3"/>
    <w:rsid w:val="00943923"/>
    <w:rsid w:val="00944E2D"/>
    <w:rsid w:val="00951372"/>
    <w:rsid w:val="009523A0"/>
    <w:rsid w:val="00952F9D"/>
    <w:rsid w:val="00954CBA"/>
    <w:rsid w:val="00966DDB"/>
    <w:rsid w:val="00970CF6"/>
    <w:rsid w:val="0097435E"/>
    <w:rsid w:val="00975764"/>
    <w:rsid w:val="00976A45"/>
    <w:rsid w:val="00976E24"/>
    <w:rsid w:val="009820F0"/>
    <w:rsid w:val="00983B69"/>
    <w:rsid w:val="00985422"/>
    <w:rsid w:val="0098629A"/>
    <w:rsid w:val="00992324"/>
    <w:rsid w:val="00992542"/>
    <w:rsid w:val="009930A8"/>
    <w:rsid w:val="009942AE"/>
    <w:rsid w:val="009954B0"/>
    <w:rsid w:val="009961EC"/>
    <w:rsid w:val="009A4CAD"/>
    <w:rsid w:val="009A51E3"/>
    <w:rsid w:val="009B5F36"/>
    <w:rsid w:val="009C226E"/>
    <w:rsid w:val="009C5E10"/>
    <w:rsid w:val="009D151E"/>
    <w:rsid w:val="009D5214"/>
    <w:rsid w:val="009E09B9"/>
    <w:rsid w:val="009E20DA"/>
    <w:rsid w:val="009F402C"/>
    <w:rsid w:val="009F4DFD"/>
    <w:rsid w:val="009F6515"/>
    <w:rsid w:val="00A02063"/>
    <w:rsid w:val="00A14216"/>
    <w:rsid w:val="00A155B9"/>
    <w:rsid w:val="00A179A2"/>
    <w:rsid w:val="00A26D51"/>
    <w:rsid w:val="00A31901"/>
    <w:rsid w:val="00A3636B"/>
    <w:rsid w:val="00A430AE"/>
    <w:rsid w:val="00A5053A"/>
    <w:rsid w:val="00A56DAE"/>
    <w:rsid w:val="00A617ED"/>
    <w:rsid w:val="00A679A6"/>
    <w:rsid w:val="00A71B22"/>
    <w:rsid w:val="00A73EE7"/>
    <w:rsid w:val="00A74653"/>
    <w:rsid w:val="00A82D5B"/>
    <w:rsid w:val="00A87019"/>
    <w:rsid w:val="00A92A5E"/>
    <w:rsid w:val="00A94A6C"/>
    <w:rsid w:val="00A96857"/>
    <w:rsid w:val="00AA1A64"/>
    <w:rsid w:val="00AA407F"/>
    <w:rsid w:val="00AA458E"/>
    <w:rsid w:val="00AA689A"/>
    <w:rsid w:val="00AB1B2A"/>
    <w:rsid w:val="00AB406A"/>
    <w:rsid w:val="00AB53A4"/>
    <w:rsid w:val="00AB6BBE"/>
    <w:rsid w:val="00AC1A8D"/>
    <w:rsid w:val="00AC2C1C"/>
    <w:rsid w:val="00AC3E39"/>
    <w:rsid w:val="00AD0CE7"/>
    <w:rsid w:val="00AD4CCB"/>
    <w:rsid w:val="00AD5140"/>
    <w:rsid w:val="00AD5B9C"/>
    <w:rsid w:val="00AE75CE"/>
    <w:rsid w:val="00AF1863"/>
    <w:rsid w:val="00AF1AA7"/>
    <w:rsid w:val="00AF27A1"/>
    <w:rsid w:val="00AF51CA"/>
    <w:rsid w:val="00AF7BE2"/>
    <w:rsid w:val="00B02921"/>
    <w:rsid w:val="00B03111"/>
    <w:rsid w:val="00B03F4E"/>
    <w:rsid w:val="00B10FE2"/>
    <w:rsid w:val="00B115C3"/>
    <w:rsid w:val="00B123BA"/>
    <w:rsid w:val="00B173FF"/>
    <w:rsid w:val="00B23C36"/>
    <w:rsid w:val="00B267AB"/>
    <w:rsid w:val="00B35E6E"/>
    <w:rsid w:val="00B40112"/>
    <w:rsid w:val="00B418D2"/>
    <w:rsid w:val="00B436D1"/>
    <w:rsid w:val="00B451CB"/>
    <w:rsid w:val="00B466BC"/>
    <w:rsid w:val="00B52093"/>
    <w:rsid w:val="00B52AB5"/>
    <w:rsid w:val="00B53B3F"/>
    <w:rsid w:val="00B54EE8"/>
    <w:rsid w:val="00B579C5"/>
    <w:rsid w:val="00B60A60"/>
    <w:rsid w:val="00B6128C"/>
    <w:rsid w:val="00B62944"/>
    <w:rsid w:val="00B63386"/>
    <w:rsid w:val="00B64A5A"/>
    <w:rsid w:val="00B66D4D"/>
    <w:rsid w:val="00B67FCD"/>
    <w:rsid w:val="00B70041"/>
    <w:rsid w:val="00B8179D"/>
    <w:rsid w:val="00B82D90"/>
    <w:rsid w:val="00B86308"/>
    <w:rsid w:val="00B866A7"/>
    <w:rsid w:val="00B873B2"/>
    <w:rsid w:val="00B902B0"/>
    <w:rsid w:val="00B9129A"/>
    <w:rsid w:val="00B938E9"/>
    <w:rsid w:val="00B93AEF"/>
    <w:rsid w:val="00B961BA"/>
    <w:rsid w:val="00BA4E51"/>
    <w:rsid w:val="00BA704B"/>
    <w:rsid w:val="00BB3DE1"/>
    <w:rsid w:val="00BC61E7"/>
    <w:rsid w:val="00BC6A3E"/>
    <w:rsid w:val="00BD1178"/>
    <w:rsid w:val="00BD189F"/>
    <w:rsid w:val="00BD6ECD"/>
    <w:rsid w:val="00BE07A2"/>
    <w:rsid w:val="00BE07B7"/>
    <w:rsid w:val="00BE1675"/>
    <w:rsid w:val="00BE4777"/>
    <w:rsid w:val="00BE67DB"/>
    <w:rsid w:val="00BE71C4"/>
    <w:rsid w:val="00BF3AFD"/>
    <w:rsid w:val="00BF60EF"/>
    <w:rsid w:val="00BF7177"/>
    <w:rsid w:val="00C0032E"/>
    <w:rsid w:val="00C00B3C"/>
    <w:rsid w:val="00C0124F"/>
    <w:rsid w:val="00C06282"/>
    <w:rsid w:val="00C112F6"/>
    <w:rsid w:val="00C139B1"/>
    <w:rsid w:val="00C15EAA"/>
    <w:rsid w:val="00C17AA3"/>
    <w:rsid w:val="00C17D8B"/>
    <w:rsid w:val="00C20D5D"/>
    <w:rsid w:val="00C214AC"/>
    <w:rsid w:val="00C24A8F"/>
    <w:rsid w:val="00C257C8"/>
    <w:rsid w:val="00C264F6"/>
    <w:rsid w:val="00C27F64"/>
    <w:rsid w:val="00C3139F"/>
    <w:rsid w:val="00C3207F"/>
    <w:rsid w:val="00C358FB"/>
    <w:rsid w:val="00C35999"/>
    <w:rsid w:val="00C3694B"/>
    <w:rsid w:val="00C3760A"/>
    <w:rsid w:val="00C41DEA"/>
    <w:rsid w:val="00C42FE2"/>
    <w:rsid w:val="00C440E0"/>
    <w:rsid w:val="00C465BF"/>
    <w:rsid w:val="00C50EAE"/>
    <w:rsid w:val="00C513E0"/>
    <w:rsid w:val="00C516DF"/>
    <w:rsid w:val="00C57D5B"/>
    <w:rsid w:val="00C6280E"/>
    <w:rsid w:val="00C721DE"/>
    <w:rsid w:val="00C73757"/>
    <w:rsid w:val="00C739BC"/>
    <w:rsid w:val="00C826D6"/>
    <w:rsid w:val="00C840D2"/>
    <w:rsid w:val="00C876D8"/>
    <w:rsid w:val="00C878AD"/>
    <w:rsid w:val="00C90E9D"/>
    <w:rsid w:val="00C92A88"/>
    <w:rsid w:val="00C93D92"/>
    <w:rsid w:val="00C94FA7"/>
    <w:rsid w:val="00C95AF5"/>
    <w:rsid w:val="00C95C14"/>
    <w:rsid w:val="00C970E3"/>
    <w:rsid w:val="00CA3005"/>
    <w:rsid w:val="00CA3F38"/>
    <w:rsid w:val="00CA489C"/>
    <w:rsid w:val="00CB1346"/>
    <w:rsid w:val="00CB1E15"/>
    <w:rsid w:val="00CB2E8D"/>
    <w:rsid w:val="00CB76FA"/>
    <w:rsid w:val="00CB7899"/>
    <w:rsid w:val="00CC385A"/>
    <w:rsid w:val="00CC488F"/>
    <w:rsid w:val="00CC4C00"/>
    <w:rsid w:val="00CC757A"/>
    <w:rsid w:val="00CD2BB0"/>
    <w:rsid w:val="00CD2ED0"/>
    <w:rsid w:val="00CD3AC1"/>
    <w:rsid w:val="00CE0D05"/>
    <w:rsid w:val="00CE5BC0"/>
    <w:rsid w:val="00CF083D"/>
    <w:rsid w:val="00CF3122"/>
    <w:rsid w:val="00CF48E7"/>
    <w:rsid w:val="00CF608A"/>
    <w:rsid w:val="00CF743E"/>
    <w:rsid w:val="00D012BF"/>
    <w:rsid w:val="00D02B70"/>
    <w:rsid w:val="00D040E3"/>
    <w:rsid w:val="00D04180"/>
    <w:rsid w:val="00D05061"/>
    <w:rsid w:val="00D108B8"/>
    <w:rsid w:val="00D10F38"/>
    <w:rsid w:val="00D1490D"/>
    <w:rsid w:val="00D20B18"/>
    <w:rsid w:val="00D22BC2"/>
    <w:rsid w:val="00D260E9"/>
    <w:rsid w:val="00D35CD4"/>
    <w:rsid w:val="00D37837"/>
    <w:rsid w:val="00D40DED"/>
    <w:rsid w:val="00D43337"/>
    <w:rsid w:val="00D45A3E"/>
    <w:rsid w:val="00D475A1"/>
    <w:rsid w:val="00D50C83"/>
    <w:rsid w:val="00D6234D"/>
    <w:rsid w:val="00D633EC"/>
    <w:rsid w:val="00D661CE"/>
    <w:rsid w:val="00D662FB"/>
    <w:rsid w:val="00D67B96"/>
    <w:rsid w:val="00D7027A"/>
    <w:rsid w:val="00D72AD1"/>
    <w:rsid w:val="00D76F20"/>
    <w:rsid w:val="00D8792C"/>
    <w:rsid w:val="00D92573"/>
    <w:rsid w:val="00D95947"/>
    <w:rsid w:val="00D96166"/>
    <w:rsid w:val="00DA4E3E"/>
    <w:rsid w:val="00DA60D2"/>
    <w:rsid w:val="00DB31CF"/>
    <w:rsid w:val="00DB6948"/>
    <w:rsid w:val="00DB6997"/>
    <w:rsid w:val="00DC01EB"/>
    <w:rsid w:val="00DC0E80"/>
    <w:rsid w:val="00DC44A0"/>
    <w:rsid w:val="00DC587C"/>
    <w:rsid w:val="00DC69AB"/>
    <w:rsid w:val="00DC6CEA"/>
    <w:rsid w:val="00DC7966"/>
    <w:rsid w:val="00DD3186"/>
    <w:rsid w:val="00DD4F34"/>
    <w:rsid w:val="00DD5896"/>
    <w:rsid w:val="00DD58C2"/>
    <w:rsid w:val="00DE264E"/>
    <w:rsid w:val="00DE53C9"/>
    <w:rsid w:val="00DE56F5"/>
    <w:rsid w:val="00DE57C6"/>
    <w:rsid w:val="00DE63CD"/>
    <w:rsid w:val="00DF553A"/>
    <w:rsid w:val="00DF55D2"/>
    <w:rsid w:val="00DF5DAB"/>
    <w:rsid w:val="00E0090A"/>
    <w:rsid w:val="00E00B7C"/>
    <w:rsid w:val="00E00DE0"/>
    <w:rsid w:val="00E01073"/>
    <w:rsid w:val="00E01284"/>
    <w:rsid w:val="00E01EA5"/>
    <w:rsid w:val="00E02B41"/>
    <w:rsid w:val="00E03B67"/>
    <w:rsid w:val="00E03F45"/>
    <w:rsid w:val="00E0493A"/>
    <w:rsid w:val="00E159E6"/>
    <w:rsid w:val="00E22F10"/>
    <w:rsid w:val="00E2599E"/>
    <w:rsid w:val="00E262A4"/>
    <w:rsid w:val="00E30497"/>
    <w:rsid w:val="00E31172"/>
    <w:rsid w:val="00E31E0A"/>
    <w:rsid w:val="00E333B3"/>
    <w:rsid w:val="00E34003"/>
    <w:rsid w:val="00E341E4"/>
    <w:rsid w:val="00E34234"/>
    <w:rsid w:val="00E41F2E"/>
    <w:rsid w:val="00E4411D"/>
    <w:rsid w:val="00E46F16"/>
    <w:rsid w:val="00E500C3"/>
    <w:rsid w:val="00E53798"/>
    <w:rsid w:val="00E5594E"/>
    <w:rsid w:val="00E55EFF"/>
    <w:rsid w:val="00E561D5"/>
    <w:rsid w:val="00E5765D"/>
    <w:rsid w:val="00E713CF"/>
    <w:rsid w:val="00E71CB3"/>
    <w:rsid w:val="00E731FE"/>
    <w:rsid w:val="00E747D8"/>
    <w:rsid w:val="00E76251"/>
    <w:rsid w:val="00E8192F"/>
    <w:rsid w:val="00E82A08"/>
    <w:rsid w:val="00E87305"/>
    <w:rsid w:val="00E8731F"/>
    <w:rsid w:val="00E87830"/>
    <w:rsid w:val="00E907AA"/>
    <w:rsid w:val="00E909EF"/>
    <w:rsid w:val="00E960D9"/>
    <w:rsid w:val="00EA57B3"/>
    <w:rsid w:val="00EA5BAA"/>
    <w:rsid w:val="00EB04F7"/>
    <w:rsid w:val="00EB372C"/>
    <w:rsid w:val="00EB4CE8"/>
    <w:rsid w:val="00EC0909"/>
    <w:rsid w:val="00EC1026"/>
    <w:rsid w:val="00EC2C5D"/>
    <w:rsid w:val="00EC395F"/>
    <w:rsid w:val="00EC60BF"/>
    <w:rsid w:val="00ED1974"/>
    <w:rsid w:val="00ED5BDF"/>
    <w:rsid w:val="00ED71F7"/>
    <w:rsid w:val="00EE0899"/>
    <w:rsid w:val="00EE2E96"/>
    <w:rsid w:val="00EE53E7"/>
    <w:rsid w:val="00EE795E"/>
    <w:rsid w:val="00EE7CF0"/>
    <w:rsid w:val="00EE7E9B"/>
    <w:rsid w:val="00EF1278"/>
    <w:rsid w:val="00EF1F2A"/>
    <w:rsid w:val="00EF27F0"/>
    <w:rsid w:val="00EF5A39"/>
    <w:rsid w:val="00EF5EEA"/>
    <w:rsid w:val="00EF66E5"/>
    <w:rsid w:val="00F11E1D"/>
    <w:rsid w:val="00F14AC7"/>
    <w:rsid w:val="00F23F68"/>
    <w:rsid w:val="00F2463E"/>
    <w:rsid w:val="00F32630"/>
    <w:rsid w:val="00F332AD"/>
    <w:rsid w:val="00F33C4E"/>
    <w:rsid w:val="00F3424D"/>
    <w:rsid w:val="00F34606"/>
    <w:rsid w:val="00F35D91"/>
    <w:rsid w:val="00F4361C"/>
    <w:rsid w:val="00F4564F"/>
    <w:rsid w:val="00F4618D"/>
    <w:rsid w:val="00F46391"/>
    <w:rsid w:val="00F50CA9"/>
    <w:rsid w:val="00F5544D"/>
    <w:rsid w:val="00F55631"/>
    <w:rsid w:val="00F56FB3"/>
    <w:rsid w:val="00F57992"/>
    <w:rsid w:val="00F64E07"/>
    <w:rsid w:val="00F6563D"/>
    <w:rsid w:val="00F70118"/>
    <w:rsid w:val="00F70A5E"/>
    <w:rsid w:val="00F71538"/>
    <w:rsid w:val="00F71D83"/>
    <w:rsid w:val="00F72E91"/>
    <w:rsid w:val="00F73056"/>
    <w:rsid w:val="00F77277"/>
    <w:rsid w:val="00F826B7"/>
    <w:rsid w:val="00F82C6B"/>
    <w:rsid w:val="00F83AAB"/>
    <w:rsid w:val="00F86199"/>
    <w:rsid w:val="00F9156A"/>
    <w:rsid w:val="00FA42D2"/>
    <w:rsid w:val="00FA528D"/>
    <w:rsid w:val="00FA6D01"/>
    <w:rsid w:val="00FB1B30"/>
    <w:rsid w:val="00FB5DD0"/>
    <w:rsid w:val="00FC358A"/>
    <w:rsid w:val="00FC6A3D"/>
    <w:rsid w:val="00FD3156"/>
    <w:rsid w:val="00FD4076"/>
    <w:rsid w:val="00FD657D"/>
    <w:rsid w:val="00FE2642"/>
    <w:rsid w:val="00FE6C1E"/>
    <w:rsid w:val="00FF138A"/>
    <w:rsid w:val="00FF1667"/>
    <w:rsid w:val="00FF3B13"/>
    <w:rsid w:val="00FF4FD3"/>
    <w:rsid w:val="00FF7DBE"/>
    <w:rsid w:val="00FF7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3E7"/>
    <w:pPr>
      <w:widowControl w:val="0"/>
      <w:jc w:val="both"/>
    </w:pPr>
    <w:rPr>
      <w:kern w:val="2"/>
      <w:sz w:val="21"/>
      <w:szCs w:val="24"/>
    </w:rPr>
  </w:style>
  <w:style w:type="paragraph" w:styleId="1">
    <w:name w:val="heading 1"/>
    <w:basedOn w:val="a"/>
    <w:next w:val="a"/>
    <w:qFormat/>
    <w:rsid w:val="00EE53E7"/>
    <w:pPr>
      <w:keepNext/>
      <w:keepLines/>
      <w:spacing w:before="340" w:after="330" w:line="578" w:lineRule="auto"/>
      <w:outlineLvl w:val="0"/>
    </w:pPr>
    <w:rPr>
      <w:b/>
      <w:bCs/>
      <w:kern w:val="44"/>
      <w:sz w:val="44"/>
      <w:szCs w:val="44"/>
    </w:rPr>
  </w:style>
  <w:style w:type="paragraph" w:styleId="2">
    <w:name w:val="heading 2"/>
    <w:basedOn w:val="a"/>
    <w:next w:val="a"/>
    <w:qFormat/>
    <w:rsid w:val="001725ED"/>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qFormat/>
    <w:rsid w:val="003B4C6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53E7"/>
    <w:rPr>
      <w:strike w:val="0"/>
      <w:dstrike w:val="0"/>
      <w:color w:val="000000"/>
      <w:u w:val="none"/>
      <w:effect w:val="none"/>
    </w:rPr>
  </w:style>
  <w:style w:type="character" w:styleId="a4">
    <w:name w:val="FollowedHyperlink"/>
    <w:rsid w:val="00EE53E7"/>
    <w:rPr>
      <w:color w:val="800080"/>
      <w:u w:val="single"/>
    </w:rPr>
  </w:style>
  <w:style w:type="paragraph" w:styleId="a5">
    <w:name w:val="Normal (Web)"/>
    <w:basedOn w:val="a"/>
    <w:rsid w:val="00EE53E7"/>
    <w:pPr>
      <w:widowControl/>
      <w:spacing w:before="100" w:beforeAutospacing="1" w:after="100" w:afterAutospacing="1"/>
      <w:jc w:val="left"/>
    </w:pPr>
    <w:rPr>
      <w:rFonts w:ascii="宋体" w:hAnsi="宋体"/>
      <w:kern w:val="0"/>
      <w:sz w:val="24"/>
    </w:rPr>
  </w:style>
  <w:style w:type="paragraph" w:styleId="a6">
    <w:name w:val="footer"/>
    <w:basedOn w:val="a"/>
    <w:rsid w:val="00EE53E7"/>
    <w:pPr>
      <w:tabs>
        <w:tab w:val="center" w:pos="4153"/>
        <w:tab w:val="right" w:pos="8306"/>
      </w:tabs>
      <w:snapToGrid w:val="0"/>
      <w:jc w:val="left"/>
    </w:pPr>
    <w:rPr>
      <w:sz w:val="18"/>
      <w:szCs w:val="18"/>
    </w:rPr>
  </w:style>
  <w:style w:type="character" w:styleId="a7">
    <w:name w:val="page number"/>
    <w:basedOn w:val="a0"/>
    <w:rsid w:val="00EE53E7"/>
  </w:style>
  <w:style w:type="paragraph" w:styleId="a8">
    <w:name w:val="header"/>
    <w:basedOn w:val="a"/>
    <w:rsid w:val="00EE53E7"/>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EE53E7"/>
    <w:rPr>
      <w:rFonts w:ascii="仿宋_GB2312" w:eastAsia="仿宋_GB2312" w:hAnsi="仿宋_GB2312"/>
      <w:color w:val="000000"/>
      <w:sz w:val="32"/>
      <w:szCs w:val="32"/>
    </w:rPr>
  </w:style>
  <w:style w:type="paragraph" w:styleId="aa">
    <w:name w:val="Body Text Indent"/>
    <w:basedOn w:val="a"/>
    <w:rsid w:val="00EE53E7"/>
    <w:pPr>
      <w:ind w:firstLineChars="200" w:firstLine="640"/>
    </w:pPr>
    <w:rPr>
      <w:rFonts w:ascii="仿宋_GB2312" w:eastAsia="仿宋_GB2312" w:cs="Arial"/>
      <w:color w:val="000000"/>
      <w:sz w:val="32"/>
      <w:szCs w:val="32"/>
    </w:rPr>
  </w:style>
  <w:style w:type="paragraph" w:styleId="ab">
    <w:name w:val="Balloon Text"/>
    <w:basedOn w:val="a"/>
    <w:semiHidden/>
    <w:rsid w:val="00EE53E7"/>
    <w:rPr>
      <w:sz w:val="18"/>
      <w:szCs w:val="18"/>
    </w:rPr>
  </w:style>
  <w:style w:type="paragraph" w:styleId="ac">
    <w:name w:val="Body Text"/>
    <w:basedOn w:val="a"/>
    <w:rsid w:val="00EE53E7"/>
    <w:pPr>
      <w:spacing w:before="240"/>
      <w:jc w:val="center"/>
    </w:pPr>
    <w:rPr>
      <w:rFonts w:eastAsia="仿宋_GB2312"/>
      <w:sz w:val="24"/>
    </w:rPr>
  </w:style>
  <w:style w:type="paragraph" w:styleId="20">
    <w:name w:val="Body Text Indent 2"/>
    <w:basedOn w:val="a"/>
    <w:rsid w:val="00EE53E7"/>
    <w:pPr>
      <w:spacing w:line="600" w:lineRule="exact"/>
      <w:ind w:firstLineChars="200" w:firstLine="640"/>
    </w:pPr>
    <w:rPr>
      <w:rFonts w:eastAsia="仿宋_GB2312"/>
      <w:sz w:val="32"/>
      <w:szCs w:val="32"/>
    </w:rPr>
  </w:style>
  <w:style w:type="table" w:styleId="ad">
    <w:name w:val="Table Grid"/>
    <w:basedOn w:val="a1"/>
    <w:rsid w:val="00A94A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143053"/>
    <w:pPr>
      <w:spacing w:after="120"/>
    </w:pPr>
    <w:rPr>
      <w:sz w:val="16"/>
      <w:szCs w:val="16"/>
    </w:rPr>
  </w:style>
  <w:style w:type="paragraph" w:customStyle="1" w:styleId="CharCharCharChar">
    <w:name w:val="Char Char Char Char"/>
    <w:basedOn w:val="ae"/>
    <w:autoRedefine/>
    <w:rsid w:val="00143053"/>
    <w:pPr>
      <w:adjustRightInd w:val="0"/>
      <w:spacing w:line="436" w:lineRule="exact"/>
      <w:ind w:left="357"/>
      <w:jc w:val="left"/>
      <w:outlineLvl w:val="3"/>
    </w:pPr>
    <w:rPr>
      <w:rFonts w:ascii="Tahoma" w:hAnsi="Tahoma"/>
      <w:b/>
      <w:sz w:val="24"/>
    </w:rPr>
  </w:style>
  <w:style w:type="paragraph" w:styleId="ae">
    <w:name w:val="Document Map"/>
    <w:basedOn w:val="a"/>
    <w:semiHidden/>
    <w:rsid w:val="00143053"/>
    <w:pPr>
      <w:shd w:val="clear" w:color="auto" w:fill="000080"/>
    </w:pPr>
  </w:style>
  <w:style w:type="paragraph" w:styleId="af">
    <w:name w:val="Plain Text"/>
    <w:basedOn w:val="a"/>
    <w:link w:val="Char"/>
    <w:rsid w:val="00D20B18"/>
    <w:rPr>
      <w:rFonts w:ascii="宋体" w:eastAsia="方正仿宋_GBK" w:hAnsi="Courier New" w:cs="Courier New"/>
      <w:sz w:val="32"/>
      <w:szCs w:val="21"/>
    </w:rPr>
  </w:style>
  <w:style w:type="paragraph" w:customStyle="1" w:styleId="Char0">
    <w:name w:val="Char"/>
    <w:basedOn w:val="a"/>
    <w:autoRedefine/>
    <w:rsid w:val="00D20B18"/>
    <w:pPr>
      <w:tabs>
        <w:tab w:val="num" w:pos="360"/>
      </w:tabs>
    </w:pPr>
    <w:rPr>
      <w:sz w:val="24"/>
    </w:rPr>
  </w:style>
  <w:style w:type="paragraph" w:customStyle="1" w:styleId="CharChar1CharCharCharChar">
    <w:name w:val="Char Char1 Char Char Char Char"/>
    <w:basedOn w:val="ae"/>
    <w:autoRedefine/>
    <w:semiHidden/>
    <w:rsid w:val="00005E68"/>
    <w:rPr>
      <w:rFonts w:ascii="Tahoma" w:hAnsi="Tahoma"/>
      <w:sz w:val="24"/>
    </w:rPr>
  </w:style>
  <w:style w:type="paragraph" w:customStyle="1" w:styleId="p0">
    <w:name w:val="p0"/>
    <w:basedOn w:val="a"/>
    <w:rsid w:val="00615FBD"/>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
    <w:autoRedefine/>
    <w:rsid w:val="007C1A66"/>
    <w:pPr>
      <w:spacing w:line="360" w:lineRule="auto"/>
      <w:ind w:firstLine="420"/>
    </w:pPr>
    <w:rPr>
      <w:rFonts w:ascii="Bookman Old Style" w:eastAsia="仿宋_GB2312" w:hAnsi="Bookman Old Style"/>
      <w:sz w:val="28"/>
      <w:szCs w:val="28"/>
    </w:rPr>
  </w:style>
  <w:style w:type="paragraph" w:customStyle="1" w:styleId="CharChar">
    <w:name w:val="Char Char"/>
    <w:basedOn w:val="ae"/>
    <w:rsid w:val="00473BF9"/>
    <w:pPr>
      <w:adjustRightInd w:val="0"/>
      <w:spacing w:line="436" w:lineRule="exact"/>
      <w:ind w:left="357"/>
      <w:jc w:val="left"/>
      <w:outlineLvl w:val="3"/>
    </w:pPr>
  </w:style>
  <w:style w:type="paragraph" w:customStyle="1" w:styleId="CharCharCharCharCharCharCharChar">
    <w:name w:val="Char Char Char Char Char Char Char Char"/>
    <w:basedOn w:val="a"/>
    <w:autoRedefine/>
    <w:rsid w:val="00E03F45"/>
    <w:pPr>
      <w:tabs>
        <w:tab w:val="num" w:pos="360"/>
      </w:tabs>
    </w:pPr>
    <w:rPr>
      <w:sz w:val="24"/>
    </w:rPr>
  </w:style>
  <w:style w:type="character" w:styleId="af0">
    <w:name w:val="annotation reference"/>
    <w:semiHidden/>
    <w:rsid w:val="00270C54"/>
    <w:rPr>
      <w:sz w:val="21"/>
      <w:szCs w:val="21"/>
    </w:rPr>
  </w:style>
  <w:style w:type="paragraph" w:styleId="af1">
    <w:name w:val="annotation text"/>
    <w:basedOn w:val="a"/>
    <w:semiHidden/>
    <w:rsid w:val="00270C54"/>
    <w:pPr>
      <w:jc w:val="left"/>
    </w:pPr>
  </w:style>
  <w:style w:type="paragraph" w:styleId="af2">
    <w:name w:val="annotation subject"/>
    <w:basedOn w:val="af1"/>
    <w:next w:val="af1"/>
    <w:semiHidden/>
    <w:rsid w:val="00270C54"/>
    <w:rPr>
      <w:b/>
      <w:bCs/>
    </w:rPr>
  </w:style>
  <w:style w:type="paragraph" w:customStyle="1" w:styleId="Style111">
    <w:name w:val="_Style 111"/>
    <w:basedOn w:val="a"/>
    <w:rsid w:val="0022634A"/>
    <w:pPr>
      <w:tabs>
        <w:tab w:val="left" w:pos="360"/>
      </w:tabs>
    </w:pPr>
    <w:rPr>
      <w:rFonts w:eastAsia="方正仿宋_GBK"/>
      <w:sz w:val="24"/>
    </w:rPr>
  </w:style>
  <w:style w:type="character" w:customStyle="1" w:styleId="Char">
    <w:name w:val="纯文本 Char"/>
    <w:link w:val="af"/>
    <w:locked/>
    <w:rsid w:val="00C00B3C"/>
    <w:rPr>
      <w:rFonts w:ascii="宋体" w:eastAsia="方正仿宋_GBK" w:hAnsi="Courier New" w:cs="Courier New"/>
      <w:kern w:val="2"/>
      <w:sz w:val="32"/>
      <w:szCs w:val="21"/>
      <w:lang w:val="en-US" w:eastAsia="zh-CN" w:bidi="ar-SA"/>
    </w:rPr>
  </w:style>
  <w:style w:type="character" w:customStyle="1" w:styleId="3Char">
    <w:name w:val="标题 3 Char"/>
    <w:link w:val="3"/>
    <w:locked/>
    <w:rsid w:val="003B4C62"/>
    <w:rPr>
      <w:rFonts w:ascii="宋体" w:eastAsia="宋体" w:hAnsi="宋体" w:cs="宋体"/>
      <w:b/>
      <w:bCs/>
      <w:sz w:val="27"/>
      <w:szCs w:val="27"/>
      <w:lang w:val="en-US" w:eastAsia="zh-CN" w:bidi="ar-SA"/>
    </w:rPr>
  </w:style>
  <w:style w:type="paragraph" w:customStyle="1" w:styleId="10">
    <w:name w:val="列出段落1"/>
    <w:basedOn w:val="a"/>
    <w:rsid w:val="006C4596"/>
    <w:pPr>
      <w:widowControl/>
      <w:spacing w:before="100" w:beforeAutospacing="1" w:after="100" w:afterAutospacing="1"/>
      <w:jc w:val="left"/>
    </w:pPr>
    <w:rPr>
      <w:rFonts w:ascii="宋体" w:hAnsi="宋体" w:cs="宋体"/>
      <w:kern w:val="0"/>
      <w:sz w:val="24"/>
    </w:rPr>
  </w:style>
  <w:style w:type="paragraph" w:customStyle="1" w:styleId="af3">
    <w:name w:val="公文标题"/>
    <w:basedOn w:val="a"/>
    <w:rsid w:val="002F01D0"/>
    <w:pPr>
      <w:spacing w:line="620" w:lineRule="exact"/>
      <w:jc w:val="center"/>
    </w:pPr>
    <w:rPr>
      <w:rFonts w:eastAsia="方正小标宋简体"/>
      <w:sz w:val="44"/>
      <w:szCs w:val="20"/>
    </w:rPr>
  </w:style>
  <w:style w:type="paragraph" w:customStyle="1" w:styleId="xl66">
    <w:name w:val="xl66"/>
    <w:basedOn w:val="a"/>
    <w:rsid w:val="002F01D0"/>
    <w:pPr>
      <w:widowControl/>
      <w:pBdr>
        <w:bottom w:val="single" w:sz="8"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0">
    <w:name w:val="xl30"/>
    <w:basedOn w:val="a"/>
    <w:rsid w:val="002F01D0"/>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CharCharCharCharCharCharCharCharCharChar">
    <w:name w:val="Char Char Char Char Char Char Char Char Char Char"/>
    <w:basedOn w:val="a"/>
    <w:autoRedefine/>
    <w:rsid w:val="002F01D0"/>
    <w:pPr>
      <w:tabs>
        <w:tab w:val="num" w:pos="360"/>
      </w:tabs>
    </w:pPr>
    <w:rPr>
      <w:sz w:val="24"/>
    </w:rPr>
  </w:style>
  <w:style w:type="paragraph" w:styleId="31">
    <w:name w:val="Body Text Indent 3"/>
    <w:basedOn w:val="a"/>
    <w:rsid w:val="002F01D0"/>
    <w:pPr>
      <w:spacing w:after="120"/>
      <w:ind w:leftChars="200" w:left="420"/>
    </w:pPr>
    <w:rPr>
      <w:rFonts w:ascii="宋体" w:eastAsia="方正仿宋_GBK" w:hAnsi="宋体"/>
      <w:sz w:val="16"/>
      <w:szCs w:val="16"/>
    </w:rPr>
  </w:style>
  <w:style w:type="paragraph" w:styleId="af4">
    <w:name w:val="Block Text"/>
    <w:basedOn w:val="a"/>
    <w:rsid w:val="002F01D0"/>
    <w:pPr>
      <w:ind w:leftChars="85" w:left="178" w:rightChars="-241" w:right="-506" w:firstLineChars="200" w:firstLine="560"/>
    </w:pPr>
    <w:rPr>
      <w:rFonts w:eastAsia="仿宋_GB2312"/>
      <w:sz w:val="28"/>
    </w:rPr>
  </w:style>
  <w:style w:type="paragraph" w:customStyle="1" w:styleId="Char1">
    <w:name w:val="Char1"/>
    <w:basedOn w:val="1"/>
    <w:rsid w:val="002F01D0"/>
    <w:pPr>
      <w:snapToGrid w:val="0"/>
      <w:spacing w:before="240" w:after="240" w:line="348" w:lineRule="auto"/>
    </w:pPr>
    <w:rPr>
      <w:rFonts w:ascii="Tahoma" w:hAnsi="Tahoma"/>
      <w:bCs w:val="0"/>
      <w:kern w:val="2"/>
      <w:sz w:val="24"/>
      <w:szCs w:val="20"/>
    </w:rPr>
  </w:style>
  <w:style w:type="paragraph" w:styleId="af5">
    <w:name w:val="List Paragraph"/>
    <w:basedOn w:val="a"/>
    <w:qFormat/>
    <w:rsid w:val="002F01D0"/>
    <w:pPr>
      <w:ind w:firstLineChars="200" w:firstLine="420"/>
    </w:pPr>
    <w:rPr>
      <w:rFonts w:ascii="Calibri" w:hAnsi="Calibri"/>
      <w:szCs w:val="22"/>
    </w:rPr>
  </w:style>
  <w:style w:type="paragraph" w:customStyle="1" w:styleId="af6">
    <w:name w:val="a"/>
    <w:basedOn w:val="a"/>
    <w:rsid w:val="002F01D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标题1"/>
    <w:basedOn w:val="a"/>
    <w:next w:val="a"/>
    <w:rsid w:val="002F01D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styleId="af7">
    <w:name w:val="Strong"/>
    <w:qFormat/>
    <w:rsid w:val="002F01D0"/>
    <w:rPr>
      <w:b/>
      <w:bCs/>
    </w:rPr>
  </w:style>
  <w:style w:type="character" w:styleId="af8">
    <w:name w:val="Emphasis"/>
    <w:qFormat/>
    <w:rsid w:val="002F01D0"/>
    <w:rPr>
      <w:i w:val="0"/>
      <w:iCs w:val="0"/>
      <w:color w:val="CC0000"/>
    </w:rPr>
  </w:style>
  <w:style w:type="paragraph" w:styleId="HTML">
    <w:name w:val="HTML Preformatted"/>
    <w:basedOn w:val="a"/>
    <w:rsid w:val="002F0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msonormalcxspmiddle">
    <w:name w:val="msonormalcxspmiddle"/>
    <w:basedOn w:val="a"/>
    <w:rsid w:val="002F01D0"/>
    <w:pPr>
      <w:widowControl/>
      <w:spacing w:before="100" w:beforeAutospacing="1" w:after="100" w:afterAutospacing="1"/>
      <w:jc w:val="left"/>
    </w:pPr>
    <w:rPr>
      <w:rFonts w:ascii="宋体" w:hAnsi="宋体" w:cs="宋体"/>
      <w:kern w:val="0"/>
      <w:sz w:val="24"/>
    </w:rPr>
  </w:style>
  <w:style w:type="paragraph" w:customStyle="1" w:styleId="CharChar3CharCharCharCharCharCharCharCharCharCharCharCharCharCharCharChar">
    <w:name w:val="Char Char3 Char Char Char Char Char Char Char Char Char Char Char Char Char Char Char Char"/>
    <w:basedOn w:val="ae"/>
    <w:rsid w:val="002F01D0"/>
    <w:pPr>
      <w:widowControl/>
      <w:snapToGrid w:val="0"/>
      <w:ind w:firstLine="454"/>
      <w:jc w:val="left"/>
    </w:pPr>
    <w:rPr>
      <w:rFonts w:ascii="Tahoma" w:eastAsia="方正仿宋_GBK" w:hAnsi="Tahoma" w:cs="宋体"/>
      <w:kern w:val="0"/>
      <w:sz w:val="32"/>
      <w:szCs w:val="20"/>
    </w:rPr>
  </w:style>
  <w:style w:type="paragraph" w:customStyle="1" w:styleId="CharCharCharCharCharCharCharChar0">
    <w:name w:val="Char Char Char Char Char Char Char Char"/>
    <w:basedOn w:val="a"/>
    <w:autoRedefine/>
    <w:rsid w:val="002F01D0"/>
    <w:pPr>
      <w:tabs>
        <w:tab w:val="num" w:pos="360"/>
      </w:tabs>
    </w:pPr>
    <w:rPr>
      <w:sz w:val="24"/>
    </w:rPr>
  </w:style>
  <w:style w:type="paragraph" w:customStyle="1" w:styleId="af9">
    <w:name w:val="主送机关"/>
    <w:basedOn w:val="a"/>
    <w:rsid w:val="002F01D0"/>
    <w:rPr>
      <w:rFonts w:eastAsia="仿宋_GB2312"/>
      <w:sz w:val="32"/>
      <w:szCs w:val="20"/>
    </w:rPr>
  </w:style>
  <w:style w:type="paragraph" w:customStyle="1" w:styleId="afa">
    <w:name w:val="发文机关标识"/>
    <w:basedOn w:val="a"/>
    <w:rsid w:val="002F01D0"/>
    <w:pPr>
      <w:spacing w:line="1300" w:lineRule="exact"/>
      <w:jc w:val="distribute"/>
    </w:pPr>
    <w:rPr>
      <w:rFonts w:eastAsia="方正小标宋简体"/>
      <w:b/>
      <w:color w:val="FF0000"/>
      <w:spacing w:val="-60"/>
      <w:w w:val="62"/>
      <w:sz w:val="120"/>
      <w:szCs w:val="20"/>
    </w:rPr>
  </w:style>
  <w:style w:type="paragraph" w:styleId="21">
    <w:name w:val="Body Text 2"/>
    <w:basedOn w:val="a"/>
    <w:rsid w:val="002F01D0"/>
    <w:pPr>
      <w:spacing w:after="120" w:line="480" w:lineRule="auto"/>
    </w:pPr>
    <w:rPr>
      <w:rFonts w:ascii="Calibri" w:hAnsi="Calibri"/>
      <w:szCs w:val="22"/>
    </w:rPr>
  </w:style>
  <w:style w:type="paragraph" w:styleId="afb">
    <w:name w:val="Title"/>
    <w:basedOn w:val="a"/>
    <w:next w:val="a"/>
    <w:qFormat/>
    <w:rsid w:val="002F01D0"/>
    <w:pPr>
      <w:spacing w:before="240" w:after="60"/>
      <w:jc w:val="center"/>
      <w:outlineLvl w:val="0"/>
    </w:pPr>
    <w:rPr>
      <w:rFonts w:ascii="Cambria" w:hAnsi="Cambria"/>
      <w:b/>
      <w:bCs/>
      <w:sz w:val="32"/>
      <w:szCs w:val="32"/>
    </w:rPr>
  </w:style>
  <w:style w:type="paragraph" w:customStyle="1" w:styleId="Default">
    <w:name w:val="Default"/>
    <w:rsid w:val="003B3ED6"/>
    <w:pPr>
      <w:widowControl w:val="0"/>
      <w:autoSpaceDE w:val="0"/>
      <w:autoSpaceDN w:val="0"/>
      <w:adjustRightInd w:val="0"/>
    </w:pPr>
    <w:rPr>
      <w:rFonts w:ascii="FZXiaoBiaoSong-B05" w:hAnsi="FZXiaoBiaoSong-B05" w:cs="FZXiaoBiaoSong-B05"/>
      <w:color w:val="000000"/>
      <w:sz w:val="24"/>
      <w:szCs w:val="24"/>
    </w:rPr>
  </w:style>
  <w:style w:type="paragraph" w:customStyle="1" w:styleId="afc">
    <w:name w:val="印数"/>
    <w:basedOn w:val="a"/>
    <w:rsid w:val="002313F6"/>
    <w:pPr>
      <w:tabs>
        <w:tab w:val="right" w:pos="8465"/>
      </w:tabs>
      <w:autoSpaceDE w:val="0"/>
      <w:autoSpaceDN w:val="0"/>
      <w:adjustRightInd w:val="0"/>
      <w:spacing w:line="400" w:lineRule="atLeast"/>
      <w:ind w:left="357" w:right="357"/>
      <w:jc w:val="right"/>
    </w:pPr>
    <w:rPr>
      <w:rFonts w:eastAsia="方正仿宋_GBK"/>
      <w:snapToGrid w:val="0"/>
      <w:kern w:val="0"/>
      <w:sz w:val="32"/>
      <w:szCs w:val="20"/>
    </w:rPr>
  </w:style>
  <w:style w:type="paragraph" w:customStyle="1" w:styleId="afd">
    <w:name w:val="线型"/>
    <w:basedOn w:val="a"/>
    <w:rsid w:val="00E76251"/>
    <w:pPr>
      <w:autoSpaceDE w:val="0"/>
      <w:autoSpaceDN w:val="0"/>
      <w:adjustRightInd w:val="0"/>
      <w:snapToGrid w:val="0"/>
      <w:ind w:right="357"/>
      <w:jc w:val="center"/>
    </w:pPr>
    <w:rPr>
      <w:rFonts w:eastAsia="方正仿宋_GBK"/>
      <w:kern w:val="0"/>
      <w:szCs w:val="20"/>
    </w:rPr>
  </w:style>
  <w:style w:type="paragraph" w:customStyle="1" w:styleId="afe">
    <w:name w:val="附件栏"/>
    <w:basedOn w:val="a"/>
    <w:rsid w:val="00E76251"/>
    <w:pPr>
      <w:autoSpaceDE w:val="0"/>
      <w:autoSpaceDN w:val="0"/>
      <w:snapToGrid w:val="0"/>
      <w:spacing w:line="590" w:lineRule="atLeast"/>
      <w:ind w:firstLine="624"/>
    </w:pPr>
    <w:rPr>
      <w:rFonts w:eastAsia="方正仿宋_GBK"/>
      <w:snapToGrid w:val="0"/>
      <w:kern w:val="0"/>
      <w:sz w:val="32"/>
      <w:szCs w:val="20"/>
    </w:rPr>
  </w:style>
</w:styles>
</file>

<file path=word/webSettings.xml><?xml version="1.0" encoding="utf-8"?>
<w:webSettings xmlns:r="http://schemas.openxmlformats.org/officeDocument/2006/relationships" xmlns:w="http://schemas.openxmlformats.org/wordprocessingml/2006/main">
  <w:divs>
    <w:div w:id="20131107">
      <w:bodyDiv w:val="1"/>
      <w:marLeft w:val="0"/>
      <w:marRight w:val="0"/>
      <w:marTop w:val="0"/>
      <w:marBottom w:val="0"/>
      <w:divBdr>
        <w:top w:val="none" w:sz="0" w:space="0" w:color="auto"/>
        <w:left w:val="none" w:sz="0" w:space="0" w:color="auto"/>
        <w:bottom w:val="none" w:sz="0" w:space="0" w:color="auto"/>
        <w:right w:val="none" w:sz="0" w:space="0" w:color="auto"/>
      </w:divBdr>
    </w:div>
    <w:div w:id="65500486">
      <w:bodyDiv w:val="1"/>
      <w:marLeft w:val="0"/>
      <w:marRight w:val="0"/>
      <w:marTop w:val="0"/>
      <w:marBottom w:val="0"/>
      <w:divBdr>
        <w:top w:val="none" w:sz="0" w:space="0" w:color="auto"/>
        <w:left w:val="none" w:sz="0" w:space="0" w:color="auto"/>
        <w:bottom w:val="none" w:sz="0" w:space="0" w:color="auto"/>
        <w:right w:val="none" w:sz="0" w:space="0" w:color="auto"/>
      </w:divBdr>
    </w:div>
    <w:div w:id="232085124">
      <w:bodyDiv w:val="1"/>
      <w:marLeft w:val="0"/>
      <w:marRight w:val="0"/>
      <w:marTop w:val="0"/>
      <w:marBottom w:val="0"/>
      <w:divBdr>
        <w:top w:val="none" w:sz="0" w:space="0" w:color="auto"/>
        <w:left w:val="none" w:sz="0" w:space="0" w:color="auto"/>
        <w:bottom w:val="none" w:sz="0" w:space="0" w:color="auto"/>
        <w:right w:val="none" w:sz="0" w:space="0" w:color="auto"/>
      </w:divBdr>
    </w:div>
    <w:div w:id="262033632">
      <w:bodyDiv w:val="1"/>
      <w:marLeft w:val="0"/>
      <w:marRight w:val="0"/>
      <w:marTop w:val="0"/>
      <w:marBottom w:val="0"/>
      <w:divBdr>
        <w:top w:val="none" w:sz="0" w:space="0" w:color="auto"/>
        <w:left w:val="none" w:sz="0" w:space="0" w:color="auto"/>
        <w:bottom w:val="none" w:sz="0" w:space="0" w:color="auto"/>
        <w:right w:val="none" w:sz="0" w:space="0" w:color="auto"/>
      </w:divBdr>
    </w:div>
    <w:div w:id="284116693">
      <w:bodyDiv w:val="1"/>
      <w:marLeft w:val="0"/>
      <w:marRight w:val="0"/>
      <w:marTop w:val="0"/>
      <w:marBottom w:val="0"/>
      <w:divBdr>
        <w:top w:val="none" w:sz="0" w:space="0" w:color="auto"/>
        <w:left w:val="none" w:sz="0" w:space="0" w:color="auto"/>
        <w:bottom w:val="none" w:sz="0" w:space="0" w:color="auto"/>
        <w:right w:val="none" w:sz="0" w:space="0" w:color="auto"/>
      </w:divBdr>
    </w:div>
    <w:div w:id="333609246">
      <w:bodyDiv w:val="1"/>
      <w:marLeft w:val="0"/>
      <w:marRight w:val="0"/>
      <w:marTop w:val="0"/>
      <w:marBottom w:val="0"/>
      <w:divBdr>
        <w:top w:val="none" w:sz="0" w:space="0" w:color="auto"/>
        <w:left w:val="none" w:sz="0" w:space="0" w:color="auto"/>
        <w:bottom w:val="none" w:sz="0" w:space="0" w:color="auto"/>
        <w:right w:val="none" w:sz="0" w:space="0" w:color="auto"/>
      </w:divBdr>
    </w:div>
    <w:div w:id="388574451">
      <w:bodyDiv w:val="1"/>
      <w:marLeft w:val="0"/>
      <w:marRight w:val="0"/>
      <w:marTop w:val="0"/>
      <w:marBottom w:val="0"/>
      <w:divBdr>
        <w:top w:val="none" w:sz="0" w:space="0" w:color="auto"/>
        <w:left w:val="none" w:sz="0" w:space="0" w:color="auto"/>
        <w:bottom w:val="none" w:sz="0" w:space="0" w:color="auto"/>
        <w:right w:val="none" w:sz="0" w:space="0" w:color="auto"/>
      </w:divBdr>
    </w:div>
    <w:div w:id="414741041">
      <w:bodyDiv w:val="1"/>
      <w:marLeft w:val="0"/>
      <w:marRight w:val="0"/>
      <w:marTop w:val="0"/>
      <w:marBottom w:val="0"/>
      <w:divBdr>
        <w:top w:val="none" w:sz="0" w:space="0" w:color="auto"/>
        <w:left w:val="none" w:sz="0" w:space="0" w:color="auto"/>
        <w:bottom w:val="none" w:sz="0" w:space="0" w:color="auto"/>
        <w:right w:val="none" w:sz="0" w:space="0" w:color="auto"/>
      </w:divBdr>
    </w:div>
    <w:div w:id="457068565">
      <w:bodyDiv w:val="1"/>
      <w:marLeft w:val="0"/>
      <w:marRight w:val="0"/>
      <w:marTop w:val="0"/>
      <w:marBottom w:val="0"/>
      <w:divBdr>
        <w:top w:val="none" w:sz="0" w:space="0" w:color="auto"/>
        <w:left w:val="none" w:sz="0" w:space="0" w:color="auto"/>
        <w:bottom w:val="none" w:sz="0" w:space="0" w:color="auto"/>
        <w:right w:val="none" w:sz="0" w:space="0" w:color="auto"/>
      </w:divBdr>
    </w:div>
    <w:div w:id="464393094">
      <w:bodyDiv w:val="1"/>
      <w:marLeft w:val="0"/>
      <w:marRight w:val="0"/>
      <w:marTop w:val="0"/>
      <w:marBottom w:val="0"/>
      <w:divBdr>
        <w:top w:val="none" w:sz="0" w:space="0" w:color="auto"/>
        <w:left w:val="none" w:sz="0" w:space="0" w:color="auto"/>
        <w:bottom w:val="none" w:sz="0" w:space="0" w:color="auto"/>
        <w:right w:val="none" w:sz="0" w:space="0" w:color="auto"/>
      </w:divBdr>
      <w:divsChild>
        <w:div w:id="1755469984">
          <w:marLeft w:val="0"/>
          <w:marRight w:val="0"/>
          <w:marTop w:val="100"/>
          <w:marBottom w:val="100"/>
          <w:divBdr>
            <w:top w:val="none" w:sz="0" w:space="0" w:color="auto"/>
            <w:left w:val="none" w:sz="0" w:space="0" w:color="auto"/>
            <w:bottom w:val="none" w:sz="0" w:space="0" w:color="auto"/>
            <w:right w:val="none" w:sz="0" w:space="0" w:color="auto"/>
          </w:divBdr>
          <w:divsChild>
            <w:div w:id="765151430">
              <w:marLeft w:val="0"/>
              <w:marRight w:val="0"/>
              <w:marTop w:val="100"/>
              <w:marBottom w:val="100"/>
              <w:divBdr>
                <w:top w:val="none" w:sz="0" w:space="0" w:color="auto"/>
                <w:left w:val="none" w:sz="0" w:space="0" w:color="auto"/>
                <w:bottom w:val="none" w:sz="0" w:space="0" w:color="auto"/>
                <w:right w:val="none" w:sz="0" w:space="0" w:color="auto"/>
              </w:divBdr>
              <w:divsChild>
                <w:div w:id="529416925">
                  <w:marLeft w:val="0"/>
                  <w:marRight w:val="0"/>
                  <w:marTop w:val="0"/>
                  <w:marBottom w:val="0"/>
                  <w:divBdr>
                    <w:top w:val="none" w:sz="0" w:space="0" w:color="auto"/>
                    <w:left w:val="none" w:sz="0" w:space="0" w:color="auto"/>
                    <w:bottom w:val="none" w:sz="0" w:space="0" w:color="auto"/>
                    <w:right w:val="none" w:sz="0" w:space="0" w:color="auto"/>
                  </w:divBdr>
                  <w:divsChild>
                    <w:div w:id="1832452550">
                      <w:marLeft w:val="0"/>
                      <w:marRight w:val="0"/>
                      <w:marTop w:val="75"/>
                      <w:marBottom w:val="0"/>
                      <w:divBdr>
                        <w:top w:val="double" w:sz="2" w:space="0" w:color="CCCCCC"/>
                        <w:left w:val="double" w:sz="2" w:space="0" w:color="CCCCCC"/>
                        <w:bottom w:val="double" w:sz="2" w:space="0" w:color="CCCCCC"/>
                        <w:right w:val="double" w:sz="2" w:space="0" w:color="CCCCCC"/>
                      </w:divBdr>
                      <w:divsChild>
                        <w:div w:id="4233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211">
      <w:bodyDiv w:val="1"/>
      <w:marLeft w:val="0"/>
      <w:marRight w:val="0"/>
      <w:marTop w:val="0"/>
      <w:marBottom w:val="0"/>
      <w:divBdr>
        <w:top w:val="none" w:sz="0" w:space="0" w:color="auto"/>
        <w:left w:val="none" w:sz="0" w:space="0" w:color="auto"/>
        <w:bottom w:val="none" w:sz="0" w:space="0" w:color="auto"/>
        <w:right w:val="none" w:sz="0" w:space="0" w:color="auto"/>
      </w:divBdr>
    </w:div>
    <w:div w:id="518201587">
      <w:bodyDiv w:val="1"/>
      <w:marLeft w:val="0"/>
      <w:marRight w:val="0"/>
      <w:marTop w:val="0"/>
      <w:marBottom w:val="0"/>
      <w:divBdr>
        <w:top w:val="none" w:sz="0" w:space="0" w:color="auto"/>
        <w:left w:val="none" w:sz="0" w:space="0" w:color="auto"/>
        <w:bottom w:val="none" w:sz="0" w:space="0" w:color="auto"/>
        <w:right w:val="none" w:sz="0" w:space="0" w:color="auto"/>
      </w:divBdr>
    </w:div>
    <w:div w:id="551814437">
      <w:bodyDiv w:val="1"/>
      <w:marLeft w:val="0"/>
      <w:marRight w:val="0"/>
      <w:marTop w:val="0"/>
      <w:marBottom w:val="0"/>
      <w:divBdr>
        <w:top w:val="none" w:sz="0" w:space="0" w:color="auto"/>
        <w:left w:val="none" w:sz="0" w:space="0" w:color="auto"/>
        <w:bottom w:val="none" w:sz="0" w:space="0" w:color="auto"/>
        <w:right w:val="none" w:sz="0" w:space="0" w:color="auto"/>
      </w:divBdr>
    </w:div>
    <w:div w:id="560020839">
      <w:bodyDiv w:val="1"/>
      <w:marLeft w:val="0"/>
      <w:marRight w:val="0"/>
      <w:marTop w:val="0"/>
      <w:marBottom w:val="0"/>
      <w:divBdr>
        <w:top w:val="none" w:sz="0" w:space="0" w:color="auto"/>
        <w:left w:val="none" w:sz="0" w:space="0" w:color="auto"/>
        <w:bottom w:val="none" w:sz="0" w:space="0" w:color="auto"/>
        <w:right w:val="none" w:sz="0" w:space="0" w:color="auto"/>
      </w:divBdr>
    </w:div>
    <w:div w:id="577863546">
      <w:bodyDiv w:val="1"/>
      <w:marLeft w:val="0"/>
      <w:marRight w:val="0"/>
      <w:marTop w:val="0"/>
      <w:marBottom w:val="0"/>
      <w:divBdr>
        <w:top w:val="none" w:sz="0" w:space="0" w:color="auto"/>
        <w:left w:val="none" w:sz="0" w:space="0" w:color="auto"/>
        <w:bottom w:val="none" w:sz="0" w:space="0" w:color="auto"/>
        <w:right w:val="none" w:sz="0" w:space="0" w:color="auto"/>
      </w:divBdr>
    </w:div>
    <w:div w:id="630593886">
      <w:bodyDiv w:val="1"/>
      <w:marLeft w:val="0"/>
      <w:marRight w:val="0"/>
      <w:marTop w:val="0"/>
      <w:marBottom w:val="0"/>
      <w:divBdr>
        <w:top w:val="none" w:sz="0" w:space="0" w:color="auto"/>
        <w:left w:val="none" w:sz="0" w:space="0" w:color="auto"/>
        <w:bottom w:val="none" w:sz="0" w:space="0" w:color="auto"/>
        <w:right w:val="none" w:sz="0" w:space="0" w:color="auto"/>
      </w:divBdr>
    </w:div>
    <w:div w:id="708535175">
      <w:bodyDiv w:val="1"/>
      <w:marLeft w:val="0"/>
      <w:marRight w:val="0"/>
      <w:marTop w:val="0"/>
      <w:marBottom w:val="0"/>
      <w:divBdr>
        <w:top w:val="none" w:sz="0" w:space="0" w:color="auto"/>
        <w:left w:val="none" w:sz="0" w:space="0" w:color="auto"/>
        <w:bottom w:val="none" w:sz="0" w:space="0" w:color="auto"/>
        <w:right w:val="none" w:sz="0" w:space="0" w:color="auto"/>
      </w:divBdr>
    </w:div>
    <w:div w:id="844562883">
      <w:bodyDiv w:val="1"/>
      <w:marLeft w:val="0"/>
      <w:marRight w:val="0"/>
      <w:marTop w:val="0"/>
      <w:marBottom w:val="0"/>
      <w:divBdr>
        <w:top w:val="none" w:sz="0" w:space="0" w:color="auto"/>
        <w:left w:val="none" w:sz="0" w:space="0" w:color="auto"/>
        <w:bottom w:val="none" w:sz="0" w:space="0" w:color="auto"/>
        <w:right w:val="none" w:sz="0" w:space="0" w:color="auto"/>
      </w:divBdr>
    </w:div>
    <w:div w:id="886454734">
      <w:bodyDiv w:val="1"/>
      <w:marLeft w:val="0"/>
      <w:marRight w:val="0"/>
      <w:marTop w:val="0"/>
      <w:marBottom w:val="0"/>
      <w:divBdr>
        <w:top w:val="none" w:sz="0" w:space="0" w:color="auto"/>
        <w:left w:val="none" w:sz="0" w:space="0" w:color="auto"/>
        <w:bottom w:val="none" w:sz="0" w:space="0" w:color="auto"/>
        <w:right w:val="none" w:sz="0" w:space="0" w:color="auto"/>
      </w:divBdr>
    </w:div>
    <w:div w:id="894505497">
      <w:bodyDiv w:val="1"/>
      <w:marLeft w:val="0"/>
      <w:marRight w:val="0"/>
      <w:marTop w:val="0"/>
      <w:marBottom w:val="0"/>
      <w:divBdr>
        <w:top w:val="none" w:sz="0" w:space="0" w:color="auto"/>
        <w:left w:val="none" w:sz="0" w:space="0" w:color="auto"/>
        <w:bottom w:val="none" w:sz="0" w:space="0" w:color="auto"/>
        <w:right w:val="none" w:sz="0" w:space="0" w:color="auto"/>
      </w:divBdr>
      <w:divsChild>
        <w:div w:id="1780492315">
          <w:marLeft w:val="0"/>
          <w:marRight w:val="0"/>
          <w:marTop w:val="100"/>
          <w:marBottom w:val="100"/>
          <w:divBdr>
            <w:top w:val="none" w:sz="0" w:space="0" w:color="auto"/>
            <w:left w:val="none" w:sz="0" w:space="0" w:color="auto"/>
            <w:bottom w:val="none" w:sz="0" w:space="0" w:color="auto"/>
            <w:right w:val="none" w:sz="0" w:space="0" w:color="auto"/>
          </w:divBdr>
          <w:divsChild>
            <w:div w:id="1431897334">
              <w:marLeft w:val="0"/>
              <w:marRight w:val="0"/>
              <w:marTop w:val="100"/>
              <w:marBottom w:val="100"/>
              <w:divBdr>
                <w:top w:val="none" w:sz="0" w:space="0" w:color="auto"/>
                <w:left w:val="none" w:sz="0" w:space="0" w:color="auto"/>
                <w:bottom w:val="none" w:sz="0" w:space="0" w:color="auto"/>
                <w:right w:val="none" w:sz="0" w:space="0" w:color="auto"/>
              </w:divBdr>
              <w:divsChild>
                <w:div w:id="478041770">
                  <w:marLeft w:val="0"/>
                  <w:marRight w:val="0"/>
                  <w:marTop w:val="0"/>
                  <w:marBottom w:val="0"/>
                  <w:divBdr>
                    <w:top w:val="none" w:sz="0" w:space="0" w:color="auto"/>
                    <w:left w:val="none" w:sz="0" w:space="0" w:color="auto"/>
                    <w:bottom w:val="none" w:sz="0" w:space="0" w:color="auto"/>
                    <w:right w:val="none" w:sz="0" w:space="0" w:color="auto"/>
                  </w:divBdr>
                  <w:divsChild>
                    <w:div w:id="1510948138">
                      <w:marLeft w:val="0"/>
                      <w:marRight w:val="0"/>
                      <w:marTop w:val="75"/>
                      <w:marBottom w:val="0"/>
                      <w:divBdr>
                        <w:top w:val="double" w:sz="2" w:space="0" w:color="CCCCCC"/>
                        <w:left w:val="double" w:sz="2" w:space="0" w:color="CCCCCC"/>
                        <w:bottom w:val="double" w:sz="2" w:space="0" w:color="CCCCCC"/>
                        <w:right w:val="double" w:sz="2" w:space="0" w:color="CCCCCC"/>
                      </w:divBdr>
                      <w:divsChild>
                        <w:div w:id="2002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817648">
      <w:bodyDiv w:val="1"/>
      <w:marLeft w:val="0"/>
      <w:marRight w:val="0"/>
      <w:marTop w:val="0"/>
      <w:marBottom w:val="0"/>
      <w:divBdr>
        <w:top w:val="none" w:sz="0" w:space="0" w:color="auto"/>
        <w:left w:val="none" w:sz="0" w:space="0" w:color="auto"/>
        <w:bottom w:val="none" w:sz="0" w:space="0" w:color="auto"/>
        <w:right w:val="none" w:sz="0" w:space="0" w:color="auto"/>
      </w:divBdr>
      <w:divsChild>
        <w:div w:id="1206336037">
          <w:marLeft w:val="0"/>
          <w:marRight w:val="0"/>
          <w:marTop w:val="100"/>
          <w:marBottom w:val="100"/>
          <w:divBdr>
            <w:top w:val="none" w:sz="0" w:space="0" w:color="auto"/>
            <w:left w:val="none" w:sz="0" w:space="0" w:color="auto"/>
            <w:bottom w:val="none" w:sz="0" w:space="0" w:color="auto"/>
            <w:right w:val="none" w:sz="0" w:space="0" w:color="auto"/>
          </w:divBdr>
          <w:divsChild>
            <w:div w:id="1889145936">
              <w:marLeft w:val="0"/>
              <w:marRight w:val="0"/>
              <w:marTop w:val="100"/>
              <w:marBottom w:val="100"/>
              <w:divBdr>
                <w:top w:val="none" w:sz="0" w:space="0" w:color="auto"/>
                <w:left w:val="none" w:sz="0" w:space="0" w:color="auto"/>
                <w:bottom w:val="none" w:sz="0" w:space="0" w:color="auto"/>
                <w:right w:val="none" w:sz="0" w:space="0" w:color="auto"/>
              </w:divBdr>
              <w:divsChild>
                <w:div w:id="1158612875">
                  <w:marLeft w:val="0"/>
                  <w:marRight w:val="0"/>
                  <w:marTop w:val="0"/>
                  <w:marBottom w:val="0"/>
                  <w:divBdr>
                    <w:top w:val="none" w:sz="0" w:space="0" w:color="auto"/>
                    <w:left w:val="none" w:sz="0" w:space="0" w:color="auto"/>
                    <w:bottom w:val="none" w:sz="0" w:space="0" w:color="auto"/>
                    <w:right w:val="none" w:sz="0" w:space="0" w:color="auto"/>
                  </w:divBdr>
                  <w:divsChild>
                    <w:div w:id="1044603486">
                      <w:marLeft w:val="0"/>
                      <w:marRight w:val="0"/>
                      <w:marTop w:val="75"/>
                      <w:marBottom w:val="0"/>
                      <w:divBdr>
                        <w:top w:val="double" w:sz="2" w:space="0" w:color="CCCCCC"/>
                        <w:left w:val="double" w:sz="2" w:space="0" w:color="CCCCCC"/>
                        <w:bottom w:val="double" w:sz="2" w:space="0" w:color="CCCCCC"/>
                        <w:right w:val="double" w:sz="2" w:space="0" w:color="CCCCCC"/>
                      </w:divBdr>
                      <w:divsChild>
                        <w:div w:id="2082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02254">
      <w:bodyDiv w:val="1"/>
      <w:marLeft w:val="0"/>
      <w:marRight w:val="0"/>
      <w:marTop w:val="0"/>
      <w:marBottom w:val="0"/>
      <w:divBdr>
        <w:top w:val="none" w:sz="0" w:space="0" w:color="auto"/>
        <w:left w:val="none" w:sz="0" w:space="0" w:color="auto"/>
        <w:bottom w:val="none" w:sz="0" w:space="0" w:color="auto"/>
        <w:right w:val="none" w:sz="0" w:space="0" w:color="auto"/>
      </w:divBdr>
    </w:div>
    <w:div w:id="1063064435">
      <w:bodyDiv w:val="1"/>
      <w:marLeft w:val="0"/>
      <w:marRight w:val="0"/>
      <w:marTop w:val="0"/>
      <w:marBottom w:val="0"/>
      <w:divBdr>
        <w:top w:val="none" w:sz="0" w:space="0" w:color="auto"/>
        <w:left w:val="none" w:sz="0" w:space="0" w:color="auto"/>
        <w:bottom w:val="none" w:sz="0" w:space="0" w:color="auto"/>
        <w:right w:val="none" w:sz="0" w:space="0" w:color="auto"/>
      </w:divBdr>
    </w:div>
    <w:div w:id="1069233639">
      <w:bodyDiv w:val="1"/>
      <w:marLeft w:val="0"/>
      <w:marRight w:val="0"/>
      <w:marTop w:val="0"/>
      <w:marBottom w:val="0"/>
      <w:divBdr>
        <w:top w:val="none" w:sz="0" w:space="0" w:color="auto"/>
        <w:left w:val="none" w:sz="0" w:space="0" w:color="auto"/>
        <w:bottom w:val="none" w:sz="0" w:space="0" w:color="auto"/>
        <w:right w:val="none" w:sz="0" w:space="0" w:color="auto"/>
      </w:divBdr>
    </w:div>
    <w:div w:id="1176772640">
      <w:bodyDiv w:val="1"/>
      <w:marLeft w:val="0"/>
      <w:marRight w:val="0"/>
      <w:marTop w:val="0"/>
      <w:marBottom w:val="0"/>
      <w:divBdr>
        <w:top w:val="none" w:sz="0" w:space="0" w:color="auto"/>
        <w:left w:val="none" w:sz="0" w:space="0" w:color="auto"/>
        <w:bottom w:val="none" w:sz="0" w:space="0" w:color="auto"/>
        <w:right w:val="none" w:sz="0" w:space="0" w:color="auto"/>
      </w:divBdr>
    </w:div>
    <w:div w:id="1197963549">
      <w:bodyDiv w:val="1"/>
      <w:marLeft w:val="0"/>
      <w:marRight w:val="0"/>
      <w:marTop w:val="0"/>
      <w:marBottom w:val="0"/>
      <w:divBdr>
        <w:top w:val="none" w:sz="0" w:space="0" w:color="auto"/>
        <w:left w:val="none" w:sz="0" w:space="0" w:color="auto"/>
        <w:bottom w:val="none" w:sz="0" w:space="0" w:color="auto"/>
        <w:right w:val="none" w:sz="0" w:space="0" w:color="auto"/>
      </w:divBdr>
    </w:div>
    <w:div w:id="1329600398">
      <w:bodyDiv w:val="1"/>
      <w:marLeft w:val="0"/>
      <w:marRight w:val="0"/>
      <w:marTop w:val="0"/>
      <w:marBottom w:val="0"/>
      <w:divBdr>
        <w:top w:val="none" w:sz="0" w:space="0" w:color="auto"/>
        <w:left w:val="none" w:sz="0" w:space="0" w:color="auto"/>
        <w:bottom w:val="none" w:sz="0" w:space="0" w:color="auto"/>
        <w:right w:val="none" w:sz="0" w:space="0" w:color="auto"/>
      </w:divBdr>
    </w:div>
    <w:div w:id="1398897513">
      <w:bodyDiv w:val="1"/>
      <w:marLeft w:val="0"/>
      <w:marRight w:val="0"/>
      <w:marTop w:val="0"/>
      <w:marBottom w:val="0"/>
      <w:divBdr>
        <w:top w:val="none" w:sz="0" w:space="0" w:color="auto"/>
        <w:left w:val="none" w:sz="0" w:space="0" w:color="auto"/>
        <w:bottom w:val="none" w:sz="0" w:space="0" w:color="auto"/>
        <w:right w:val="none" w:sz="0" w:space="0" w:color="auto"/>
      </w:divBdr>
    </w:div>
    <w:div w:id="1435662129">
      <w:bodyDiv w:val="1"/>
      <w:marLeft w:val="0"/>
      <w:marRight w:val="0"/>
      <w:marTop w:val="0"/>
      <w:marBottom w:val="0"/>
      <w:divBdr>
        <w:top w:val="none" w:sz="0" w:space="0" w:color="auto"/>
        <w:left w:val="none" w:sz="0" w:space="0" w:color="auto"/>
        <w:bottom w:val="none" w:sz="0" w:space="0" w:color="auto"/>
        <w:right w:val="none" w:sz="0" w:space="0" w:color="auto"/>
      </w:divBdr>
    </w:div>
    <w:div w:id="1442798115">
      <w:bodyDiv w:val="1"/>
      <w:marLeft w:val="0"/>
      <w:marRight w:val="0"/>
      <w:marTop w:val="0"/>
      <w:marBottom w:val="0"/>
      <w:divBdr>
        <w:top w:val="none" w:sz="0" w:space="0" w:color="auto"/>
        <w:left w:val="none" w:sz="0" w:space="0" w:color="auto"/>
        <w:bottom w:val="none" w:sz="0" w:space="0" w:color="auto"/>
        <w:right w:val="none" w:sz="0" w:space="0" w:color="auto"/>
      </w:divBdr>
    </w:div>
    <w:div w:id="1480536951">
      <w:bodyDiv w:val="1"/>
      <w:marLeft w:val="0"/>
      <w:marRight w:val="0"/>
      <w:marTop w:val="0"/>
      <w:marBottom w:val="0"/>
      <w:divBdr>
        <w:top w:val="none" w:sz="0" w:space="0" w:color="auto"/>
        <w:left w:val="none" w:sz="0" w:space="0" w:color="auto"/>
        <w:bottom w:val="none" w:sz="0" w:space="0" w:color="auto"/>
        <w:right w:val="none" w:sz="0" w:space="0" w:color="auto"/>
      </w:divBdr>
    </w:div>
    <w:div w:id="1517232705">
      <w:bodyDiv w:val="1"/>
      <w:marLeft w:val="0"/>
      <w:marRight w:val="0"/>
      <w:marTop w:val="0"/>
      <w:marBottom w:val="0"/>
      <w:divBdr>
        <w:top w:val="none" w:sz="0" w:space="0" w:color="auto"/>
        <w:left w:val="none" w:sz="0" w:space="0" w:color="auto"/>
        <w:bottom w:val="none" w:sz="0" w:space="0" w:color="auto"/>
        <w:right w:val="none" w:sz="0" w:space="0" w:color="auto"/>
      </w:divBdr>
    </w:div>
    <w:div w:id="1549609543">
      <w:bodyDiv w:val="1"/>
      <w:marLeft w:val="0"/>
      <w:marRight w:val="0"/>
      <w:marTop w:val="0"/>
      <w:marBottom w:val="0"/>
      <w:divBdr>
        <w:top w:val="none" w:sz="0" w:space="0" w:color="auto"/>
        <w:left w:val="none" w:sz="0" w:space="0" w:color="auto"/>
        <w:bottom w:val="none" w:sz="0" w:space="0" w:color="auto"/>
        <w:right w:val="none" w:sz="0" w:space="0" w:color="auto"/>
      </w:divBdr>
    </w:div>
    <w:div w:id="1570188111">
      <w:bodyDiv w:val="1"/>
      <w:marLeft w:val="0"/>
      <w:marRight w:val="0"/>
      <w:marTop w:val="0"/>
      <w:marBottom w:val="0"/>
      <w:divBdr>
        <w:top w:val="none" w:sz="0" w:space="0" w:color="auto"/>
        <w:left w:val="none" w:sz="0" w:space="0" w:color="auto"/>
        <w:bottom w:val="none" w:sz="0" w:space="0" w:color="auto"/>
        <w:right w:val="none" w:sz="0" w:space="0" w:color="auto"/>
      </w:divBdr>
      <w:divsChild>
        <w:div w:id="1135684970">
          <w:marLeft w:val="0"/>
          <w:marRight w:val="0"/>
          <w:marTop w:val="100"/>
          <w:marBottom w:val="100"/>
          <w:divBdr>
            <w:top w:val="none" w:sz="0" w:space="0" w:color="auto"/>
            <w:left w:val="none" w:sz="0" w:space="0" w:color="auto"/>
            <w:bottom w:val="none" w:sz="0" w:space="0" w:color="auto"/>
            <w:right w:val="none" w:sz="0" w:space="0" w:color="auto"/>
          </w:divBdr>
          <w:divsChild>
            <w:div w:id="2041783867">
              <w:marLeft w:val="0"/>
              <w:marRight w:val="0"/>
              <w:marTop w:val="100"/>
              <w:marBottom w:val="100"/>
              <w:divBdr>
                <w:top w:val="none" w:sz="0" w:space="0" w:color="auto"/>
                <w:left w:val="none" w:sz="0" w:space="0" w:color="auto"/>
                <w:bottom w:val="none" w:sz="0" w:space="0" w:color="auto"/>
                <w:right w:val="none" w:sz="0" w:space="0" w:color="auto"/>
              </w:divBdr>
              <w:divsChild>
                <w:div w:id="497770376">
                  <w:marLeft w:val="0"/>
                  <w:marRight w:val="0"/>
                  <w:marTop w:val="0"/>
                  <w:marBottom w:val="0"/>
                  <w:divBdr>
                    <w:top w:val="none" w:sz="0" w:space="0" w:color="auto"/>
                    <w:left w:val="none" w:sz="0" w:space="0" w:color="auto"/>
                    <w:bottom w:val="none" w:sz="0" w:space="0" w:color="auto"/>
                    <w:right w:val="none" w:sz="0" w:space="0" w:color="auto"/>
                  </w:divBdr>
                  <w:divsChild>
                    <w:div w:id="559947889">
                      <w:marLeft w:val="0"/>
                      <w:marRight w:val="0"/>
                      <w:marTop w:val="75"/>
                      <w:marBottom w:val="0"/>
                      <w:divBdr>
                        <w:top w:val="double" w:sz="2" w:space="0" w:color="CCCCCC"/>
                        <w:left w:val="double" w:sz="2" w:space="0" w:color="CCCCCC"/>
                        <w:bottom w:val="double" w:sz="2" w:space="0" w:color="CCCCCC"/>
                        <w:right w:val="double" w:sz="2" w:space="0" w:color="CCCCCC"/>
                      </w:divBdr>
                      <w:divsChild>
                        <w:div w:id="16456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225048">
      <w:bodyDiv w:val="1"/>
      <w:marLeft w:val="0"/>
      <w:marRight w:val="0"/>
      <w:marTop w:val="0"/>
      <w:marBottom w:val="0"/>
      <w:divBdr>
        <w:top w:val="none" w:sz="0" w:space="0" w:color="auto"/>
        <w:left w:val="none" w:sz="0" w:space="0" w:color="auto"/>
        <w:bottom w:val="none" w:sz="0" w:space="0" w:color="auto"/>
        <w:right w:val="none" w:sz="0" w:space="0" w:color="auto"/>
      </w:divBdr>
      <w:divsChild>
        <w:div w:id="708650349">
          <w:marLeft w:val="0"/>
          <w:marRight w:val="0"/>
          <w:marTop w:val="100"/>
          <w:marBottom w:val="100"/>
          <w:divBdr>
            <w:top w:val="none" w:sz="0" w:space="0" w:color="auto"/>
            <w:left w:val="none" w:sz="0" w:space="0" w:color="auto"/>
            <w:bottom w:val="none" w:sz="0" w:space="0" w:color="auto"/>
            <w:right w:val="none" w:sz="0" w:space="0" w:color="auto"/>
          </w:divBdr>
          <w:divsChild>
            <w:div w:id="1057163929">
              <w:marLeft w:val="0"/>
              <w:marRight w:val="0"/>
              <w:marTop w:val="100"/>
              <w:marBottom w:val="100"/>
              <w:divBdr>
                <w:top w:val="none" w:sz="0" w:space="0" w:color="auto"/>
                <w:left w:val="none" w:sz="0" w:space="0" w:color="auto"/>
                <w:bottom w:val="none" w:sz="0" w:space="0" w:color="auto"/>
                <w:right w:val="none" w:sz="0" w:space="0" w:color="auto"/>
              </w:divBdr>
              <w:divsChild>
                <w:div w:id="1321471068">
                  <w:marLeft w:val="0"/>
                  <w:marRight w:val="0"/>
                  <w:marTop w:val="0"/>
                  <w:marBottom w:val="0"/>
                  <w:divBdr>
                    <w:top w:val="none" w:sz="0" w:space="0" w:color="auto"/>
                    <w:left w:val="none" w:sz="0" w:space="0" w:color="auto"/>
                    <w:bottom w:val="none" w:sz="0" w:space="0" w:color="auto"/>
                    <w:right w:val="none" w:sz="0" w:space="0" w:color="auto"/>
                  </w:divBdr>
                  <w:divsChild>
                    <w:div w:id="360669873">
                      <w:marLeft w:val="0"/>
                      <w:marRight w:val="0"/>
                      <w:marTop w:val="75"/>
                      <w:marBottom w:val="0"/>
                      <w:divBdr>
                        <w:top w:val="double" w:sz="2" w:space="0" w:color="CCCCCC"/>
                        <w:left w:val="double" w:sz="2" w:space="0" w:color="CCCCCC"/>
                        <w:bottom w:val="double" w:sz="2" w:space="0" w:color="CCCCCC"/>
                        <w:right w:val="double" w:sz="2" w:space="0" w:color="CCCCCC"/>
                      </w:divBdr>
                      <w:divsChild>
                        <w:div w:id="11767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577877">
      <w:bodyDiv w:val="1"/>
      <w:marLeft w:val="0"/>
      <w:marRight w:val="0"/>
      <w:marTop w:val="0"/>
      <w:marBottom w:val="0"/>
      <w:divBdr>
        <w:top w:val="none" w:sz="0" w:space="0" w:color="auto"/>
        <w:left w:val="none" w:sz="0" w:space="0" w:color="auto"/>
        <w:bottom w:val="none" w:sz="0" w:space="0" w:color="auto"/>
        <w:right w:val="none" w:sz="0" w:space="0" w:color="auto"/>
      </w:divBdr>
    </w:div>
    <w:div w:id="1778402019">
      <w:bodyDiv w:val="1"/>
      <w:marLeft w:val="0"/>
      <w:marRight w:val="0"/>
      <w:marTop w:val="0"/>
      <w:marBottom w:val="0"/>
      <w:divBdr>
        <w:top w:val="none" w:sz="0" w:space="0" w:color="auto"/>
        <w:left w:val="none" w:sz="0" w:space="0" w:color="auto"/>
        <w:bottom w:val="none" w:sz="0" w:space="0" w:color="auto"/>
        <w:right w:val="none" w:sz="0" w:space="0" w:color="auto"/>
      </w:divBdr>
    </w:div>
    <w:div w:id="1791245352">
      <w:bodyDiv w:val="1"/>
      <w:marLeft w:val="0"/>
      <w:marRight w:val="0"/>
      <w:marTop w:val="0"/>
      <w:marBottom w:val="0"/>
      <w:divBdr>
        <w:top w:val="none" w:sz="0" w:space="0" w:color="auto"/>
        <w:left w:val="none" w:sz="0" w:space="0" w:color="auto"/>
        <w:bottom w:val="none" w:sz="0" w:space="0" w:color="auto"/>
        <w:right w:val="none" w:sz="0" w:space="0" w:color="auto"/>
      </w:divBdr>
    </w:div>
    <w:div w:id="1838569803">
      <w:bodyDiv w:val="1"/>
      <w:marLeft w:val="0"/>
      <w:marRight w:val="0"/>
      <w:marTop w:val="0"/>
      <w:marBottom w:val="0"/>
      <w:divBdr>
        <w:top w:val="none" w:sz="0" w:space="0" w:color="auto"/>
        <w:left w:val="none" w:sz="0" w:space="0" w:color="auto"/>
        <w:bottom w:val="none" w:sz="0" w:space="0" w:color="auto"/>
        <w:right w:val="none" w:sz="0" w:space="0" w:color="auto"/>
      </w:divBdr>
    </w:div>
    <w:div w:id="1890259139">
      <w:bodyDiv w:val="1"/>
      <w:marLeft w:val="0"/>
      <w:marRight w:val="0"/>
      <w:marTop w:val="0"/>
      <w:marBottom w:val="0"/>
      <w:divBdr>
        <w:top w:val="none" w:sz="0" w:space="0" w:color="auto"/>
        <w:left w:val="none" w:sz="0" w:space="0" w:color="auto"/>
        <w:bottom w:val="none" w:sz="0" w:space="0" w:color="auto"/>
        <w:right w:val="none" w:sz="0" w:space="0" w:color="auto"/>
      </w:divBdr>
    </w:div>
    <w:div w:id="1907452749">
      <w:bodyDiv w:val="1"/>
      <w:marLeft w:val="0"/>
      <w:marRight w:val="0"/>
      <w:marTop w:val="0"/>
      <w:marBottom w:val="0"/>
      <w:divBdr>
        <w:top w:val="none" w:sz="0" w:space="0" w:color="auto"/>
        <w:left w:val="none" w:sz="0" w:space="0" w:color="auto"/>
        <w:bottom w:val="none" w:sz="0" w:space="0" w:color="auto"/>
        <w:right w:val="none" w:sz="0" w:space="0" w:color="auto"/>
      </w:divBdr>
    </w:div>
    <w:div w:id="1914706200">
      <w:bodyDiv w:val="1"/>
      <w:marLeft w:val="0"/>
      <w:marRight w:val="0"/>
      <w:marTop w:val="0"/>
      <w:marBottom w:val="0"/>
      <w:divBdr>
        <w:top w:val="none" w:sz="0" w:space="0" w:color="auto"/>
        <w:left w:val="none" w:sz="0" w:space="0" w:color="auto"/>
        <w:bottom w:val="none" w:sz="0" w:space="0" w:color="auto"/>
        <w:right w:val="none" w:sz="0" w:space="0" w:color="auto"/>
      </w:divBdr>
    </w:div>
    <w:div w:id="1936671864">
      <w:bodyDiv w:val="1"/>
      <w:marLeft w:val="0"/>
      <w:marRight w:val="0"/>
      <w:marTop w:val="0"/>
      <w:marBottom w:val="0"/>
      <w:divBdr>
        <w:top w:val="none" w:sz="0" w:space="0" w:color="auto"/>
        <w:left w:val="none" w:sz="0" w:space="0" w:color="auto"/>
        <w:bottom w:val="none" w:sz="0" w:space="0" w:color="auto"/>
        <w:right w:val="none" w:sz="0" w:space="0" w:color="auto"/>
      </w:divBdr>
    </w:div>
    <w:div w:id="1961105292">
      <w:bodyDiv w:val="1"/>
      <w:marLeft w:val="0"/>
      <w:marRight w:val="0"/>
      <w:marTop w:val="0"/>
      <w:marBottom w:val="0"/>
      <w:divBdr>
        <w:top w:val="none" w:sz="0" w:space="0" w:color="auto"/>
        <w:left w:val="none" w:sz="0" w:space="0" w:color="auto"/>
        <w:bottom w:val="none" w:sz="0" w:space="0" w:color="auto"/>
        <w:right w:val="none" w:sz="0" w:space="0" w:color="auto"/>
      </w:divBdr>
    </w:div>
    <w:div w:id="2009820412">
      <w:bodyDiv w:val="1"/>
      <w:marLeft w:val="0"/>
      <w:marRight w:val="0"/>
      <w:marTop w:val="0"/>
      <w:marBottom w:val="0"/>
      <w:divBdr>
        <w:top w:val="none" w:sz="0" w:space="0" w:color="auto"/>
        <w:left w:val="none" w:sz="0" w:space="0" w:color="auto"/>
        <w:bottom w:val="none" w:sz="0" w:space="0" w:color="auto"/>
        <w:right w:val="none" w:sz="0" w:space="0" w:color="auto"/>
      </w:divBdr>
    </w:div>
    <w:div w:id="21351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FB68-1D60-4F04-9075-D25F2427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687</Words>
  <Characters>3922</Characters>
  <Application>Microsoft Office Word</Application>
  <DocSecurity>0</DocSecurity>
  <Lines>32</Lines>
  <Paragraphs>9</Paragraphs>
  <ScaleCrop>false</ScaleCrop>
  <Company>czrs</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关于做好2010年度在职干部攻读</dc:title>
  <dc:creator>zld</dc:creator>
  <cp:lastModifiedBy>USER-</cp:lastModifiedBy>
  <cp:revision>5</cp:revision>
  <cp:lastPrinted>2019-06-12T02:19:00Z</cp:lastPrinted>
  <dcterms:created xsi:type="dcterms:W3CDTF">2019-06-14T06:05:00Z</dcterms:created>
  <dcterms:modified xsi:type="dcterms:W3CDTF">2019-06-17T07:37:00Z</dcterms:modified>
</cp:coreProperties>
</file>